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55A" w:rsidRPr="0056301B" w:rsidRDefault="00DF155A" w:rsidP="00DF155A">
      <w:pPr>
        <w:spacing w:line="400" w:lineRule="exact"/>
        <w:jc w:val="center"/>
        <w:rPr>
          <w:rFonts w:ascii="宋体" w:hAnsi="宋体"/>
          <w:b/>
          <w:sz w:val="28"/>
          <w:szCs w:val="28"/>
        </w:rPr>
      </w:pPr>
      <w:r w:rsidRPr="0056301B">
        <w:rPr>
          <w:rFonts w:ascii="宋体" w:hAnsi="宋体" w:hint="eastAsia"/>
          <w:b/>
          <w:sz w:val="28"/>
          <w:szCs w:val="28"/>
        </w:rPr>
        <w:t>美国佐治亚西南州立大学(</w:t>
      </w:r>
      <w:r w:rsidRPr="0056301B">
        <w:rPr>
          <w:b/>
          <w:sz w:val="28"/>
          <w:szCs w:val="28"/>
        </w:rPr>
        <w:t>GSW</w:t>
      </w:r>
      <w:r w:rsidRPr="0056301B">
        <w:rPr>
          <w:rFonts w:ascii="宋体" w:hAnsi="宋体" w:hint="eastAsia"/>
          <w:b/>
          <w:sz w:val="28"/>
          <w:szCs w:val="28"/>
        </w:rPr>
        <w:t>)</w:t>
      </w:r>
    </w:p>
    <w:p w:rsidR="00DF155A" w:rsidRPr="0056301B" w:rsidRDefault="00DF155A" w:rsidP="00DF155A">
      <w:pPr>
        <w:spacing w:afterLines="50" w:after="156" w:line="400" w:lineRule="exact"/>
        <w:jc w:val="center"/>
        <w:rPr>
          <w:rFonts w:ascii="宋体" w:hAnsi="宋体"/>
          <w:b/>
          <w:sz w:val="28"/>
          <w:szCs w:val="28"/>
        </w:rPr>
      </w:pPr>
      <w:r w:rsidRPr="0056301B">
        <w:rPr>
          <w:rFonts w:ascii="宋体" w:hAnsi="宋体" w:hint="eastAsia"/>
          <w:b/>
          <w:sz w:val="28"/>
          <w:szCs w:val="28"/>
        </w:rPr>
        <w:t>及所在城市简介</w:t>
      </w:r>
    </w:p>
    <w:p w:rsidR="00DF155A" w:rsidRPr="00A97302" w:rsidRDefault="00DF155A" w:rsidP="00DF155A">
      <w:pPr>
        <w:spacing w:line="320" w:lineRule="exact"/>
        <w:rPr>
          <w:rFonts w:ascii="宋体" w:hAnsi="宋体"/>
          <w:spacing w:val="-2"/>
          <w:sz w:val="20"/>
        </w:rPr>
      </w:pPr>
      <w:r w:rsidRPr="00A97302">
        <w:rPr>
          <w:rFonts w:ascii="宋体" w:hAnsi="宋体" w:hint="eastAsia"/>
          <w:b/>
          <w:spacing w:val="-2"/>
          <w:sz w:val="20"/>
        </w:rPr>
        <w:t>一、学校简介</w:t>
      </w:r>
    </w:p>
    <w:p w:rsidR="00DF155A" w:rsidRPr="00A97302" w:rsidRDefault="00DF155A" w:rsidP="00DF155A">
      <w:pPr>
        <w:spacing w:afterLines="50" w:after="156" w:line="320" w:lineRule="exact"/>
        <w:ind w:firstLineChars="200" w:firstLine="392"/>
        <w:rPr>
          <w:rFonts w:ascii="宋体" w:hAnsi="宋体"/>
          <w:spacing w:val="-2"/>
          <w:sz w:val="20"/>
        </w:rPr>
      </w:pPr>
      <w:r w:rsidRPr="00A97302">
        <w:rPr>
          <w:rFonts w:ascii="宋体" w:hAnsi="宋体" w:hint="eastAsia"/>
          <w:spacing w:val="-2"/>
          <w:sz w:val="20"/>
        </w:rPr>
        <w:t>美国佐治亚西南州立大学</w:t>
      </w:r>
      <w:r w:rsidRPr="00A97302">
        <w:rPr>
          <w:rFonts w:hAnsi="宋体"/>
          <w:spacing w:val="-2"/>
          <w:sz w:val="20"/>
        </w:rPr>
        <w:t>（</w:t>
      </w:r>
      <w:r w:rsidRPr="00A97302">
        <w:rPr>
          <w:spacing w:val="-2"/>
          <w:sz w:val="20"/>
        </w:rPr>
        <w:t>Georgia Southwestern State University</w:t>
      </w:r>
      <w:r w:rsidRPr="00A97302">
        <w:rPr>
          <w:rFonts w:hAnsi="宋体"/>
          <w:spacing w:val="-2"/>
          <w:sz w:val="20"/>
        </w:rPr>
        <w:t>，简称</w:t>
      </w:r>
      <w:r w:rsidRPr="00A97302">
        <w:rPr>
          <w:spacing w:val="-2"/>
          <w:sz w:val="20"/>
        </w:rPr>
        <w:t>GSW</w:t>
      </w:r>
      <w:r w:rsidRPr="00A97302">
        <w:rPr>
          <w:rFonts w:hAnsi="宋体"/>
          <w:spacing w:val="-2"/>
          <w:sz w:val="20"/>
        </w:rPr>
        <w:t>）</w:t>
      </w:r>
      <w:r w:rsidRPr="00A97302">
        <w:rPr>
          <w:rFonts w:ascii="宋体" w:hAnsi="宋体" w:hint="eastAsia"/>
          <w:spacing w:val="-2"/>
          <w:sz w:val="20"/>
        </w:rPr>
        <w:t>位于美国佐治</w:t>
      </w:r>
      <w:proofErr w:type="gramStart"/>
      <w:r w:rsidRPr="00A97302">
        <w:rPr>
          <w:rFonts w:ascii="宋体" w:hAnsi="宋体" w:hint="eastAsia"/>
          <w:spacing w:val="-2"/>
          <w:sz w:val="20"/>
        </w:rPr>
        <w:t>亚州</w:t>
      </w:r>
      <w:proofErr w:type="gramEnd"/>
      <w:r w:rsidRPr="00A97302">
        <w:rPr>
          <w:rFonts w:ascii="宋体" w:hAnsi="宋体" w:hint="eastAsia"/>
          <w:spacing w:val="-2"/>
          <w:sz w:val="20"/>
        </w:rPr>
        <w:t>历史古城阿梅里克斯市，成立于1906年，目前有3000多名在校生，是一所优秀的综合性百年公立老校。学校占地2428亩，拥有18球洞的高尔夫球场。学校环境优美，风景秀丽，治安良好。</w:t>
      </w:r>
      <w:r w:rsidRPr="00A97302">
        <w:rPr>
          <w:rFonts w:ascii="宋体" w:hAnsi="宋体"/>
          <w:spacing w:val="8"/>
          <w:sz w:val="20"/>
        </w:rPr>
        <w:t>佐治亚全年气候宜人</w:t>
      </w:r>
      <w:r w:rsidRPr="00A97302">
        <w:rPr>
          <w:rFonts w:ascii="宋体" w:hAnsi="宋体" w:hint="eastAsia"/>
          <w:spacing w:val="8"/>
          <w:sz w:val="20"/>
        </w:rPr>
        <w:t>，</w:t>
      </w:r>
      <w:r w:rsidRPr="00A97302">
        <w:rPr>
          <w:rFonts w:ascii="宋体" w:hAnsi="宋体"/>
          <w:spacing w:val="8"/>
          <w:sz w:val="20"/>
        </w:rPr>
        <w:t>夏天的佐治亚温暖湿润</w:t>
      </w:r>
      <w:r w:rsidRPr="00A97302">
        <w:rPr>
          <w:rFonts w:ascii="宋体" w:hAnsi="宋体" w:hint="eastAsia"/>
          <w:spacing w:val="8"/>
          <w:sz w:val="20"/>
        </w:rPr>
        <w:t>，</w:t>
      </w:r>
      <w:r w:rsidRPr="00A97302">
        <w:rPr>
          <w:rFonts w:ascii="宋体" w:hAnsi="宋体"/>
          <w:spacing w:val="8"/>
          <w:sz w:val="20"/>
        </w:rPr>
        <w:t>冬天的佐治亚温柔和煦</w:t>
      </w:r>
      <w:r w:rsidRPr="00A97302">
        <w:rPr>
          <w:rFonts w:ascii="宋体" w:hAnsi="宋体" w:hint="eastAsia"/>
          <w:spacing w:val="8"/>
          <w:sz w:val="20"/>
        </w:rPr>
        <w:t>，并且</w:t>
      </w:r>
      <w:r w:rsidRPr="00A97302">
        <w:rPr>
          <w:rFonts w:ascii="宋体" w:hAnsi="宋体"/>
          <w:spacing w:val="8"/>
          <w:sz w:val="20"/>
        </w:rPr>
        <w:t>汇聚了顶级的博物馆，娱乐中心，高端消费场所</w:t>
      </w:r>
      <w:r w:rsidRPr="00A97302">
        <w:rPr>
          <w:rFonts w:ascii="宋体" w:hAnsi="宋体" w:hint="eastAsia"/>
          <w:spacing w:val="8"/>
          <w:sz w:val="20"/>
        </w:rPr>
        <w:t>。</w:t>
      </w:r>
      <w:r w:rsidRPr="00A97302">
        <w:rPr>
          <w:rFonts w:ascii="宋体" w:hAnsi="宋体" w:hint="eastAsia"/>
          <w:spacing w:val="-2"/>
          <w:sz w:val="20"/>
        </w:rPr>
        <w:t>美国佐治亚西南州立大学是美国前总统杰米·卡特及夫人的母校，美国前大法官</w:t>
      </w:r>
      <w:smartTag w:uri="urn:schemas-microsoft-com:office:smarttags" w:element="PersonName">
        <w:smartTagPr>
          <w:attr w:name="ProductID" w:val="贝尔"/>
        </w:smartTagPr>
        <w:r w:rsidRPr="00A97302">
          <w:rPr>
            <w:rFonts w:ascii="宋体" w:hAnsi="宋体" w:hint="eastAsia"/>
            <w:spacing w:val="-2"/>
            <w:sz w:val="20"/>
          </w:rPr>
          <w:t>贝尔</w:t>
        </w:r>
      </w:smartTag>
      <w:r w:rsidRPr="00A97302">
        <w:rPr>
          <w:rFonts w:ascii="宋体" w:hAnsi="宋体" w:hint="eastAsia"/>
          <w:spacing w:val="-2"/>
          <w:sz w:val="20"/>
        </w:rPr>
        <w:t>先生也是该校知名校友。</w:t>
      </w:r>
    </w:p>
    <w:p w:rsidR="00DF155A" w:rsidRPr="00A97302" w:rsidRDefault="00DF155A" w:rsidP="00DF155A">
      <w:pPr>
        <w:spacing w:line="320" w:lineRule="exact"/>
        <w:rPr>
          <w:rFonts w:ascii="宋体" w:hAnsi="宋体"/>
          <w:spacing w:val="-2"/>
          <w:sz w:val="20"/>
        </w:rPr>
      </w:pPr>
      <w:r w:rsidRPr="00A97302">
        <w:rPr>
          <w:rFonts w:ascii="宋体" w:hAnsi="宋体" w:hint="eastAsia"/>
          <w:b/>
          <w:spacing w:val="-2"/>
          <w:sz w:val="20"/>
        </w:rPr>
        <w:t>二、专业</w:t>
      </w:r>
    </w:p>
    <w:p w:rsidR="00DF155A" w:rsidRPr="00A97302" w:rsidRDefault="00DF155A" w:rsidP="00DF155A">
      <w:pPr>
        <w:spacing w:line="320" w:lineRule="exact"/>
        <w:ind w:firstLineChars="200" w:firstLine="392"/>
        <w:rPr>
          <w:rFonts w:ascii="宋体" w:hAnsi="宋体"/>
          <w:spacing w:val="-2"/>
          <w:sz w:val="20"/>
        </w:rPr>
      </w:pPr>
      <w:r w:rsidRPr="00A97302">
        <w:rPr>
          <w:rFonts w:ascii="宋体" w:hAnsi="宋体" w:hint="eastAsia"/>
          <w:spacing w:val="-2"/>
          <w:sz w:val="20"/>
        </w:rPr>
        <w:t>美国佐治亚西南州立大学有5个学院，向学生开放40多个专业。学校与当地和美国企业及政府有着良好的关系，因而学生有机会接触到一些重大项目和课题。美国佐治亚西南州立大学是罗莎琳·卡特救助机构的所在地，罗莎琳·卡特救助机构是唯一</w:t>
      </w:r>
      <w:proofErr w:type="gramStart"/>
      <w:r w:rsidRPr="00A97302">
        <w:rPr>
          <w:rFonts w:ascii="宋体" w:hAnsi="宋体" w:hint="eastAsia"/>
          <w:spacing w:val="-2"/>
          <w:sz w:val="20"/>
        </w:rPr>
        <w:t>一个</w:t>
      </w:r>
      <w:proofErr w:type="gramEnd"/>
      <w:r w:rsidRPr="00A97302">
        <w:rPr>
          <w:rFonts w:ascii="宋体" w:hAnsi="宋体" w:hint="eastAsia"/>
          <w:spacing w:val="-2"/>
          <w:sz w:val="20"/>
        </w:rPr>
        <w:t>向学生提供优质的磨练学生领导能力，最终使学生获得学士学位的项目。学校所有的课都是由专业</w:t>
      </w:r>
      <w:smartTag w:uri="urn:schemas-microsoft-com:office:smarttags" w:element="PersonName">
        <w:smartTagPr>
          <w:attr w:name="ProductID" w:val="全日制"/>
        </w:smartTagPr>
        <w:r w:rsidRPr="00A97302">
          <w:rPr>
            <w:rFonts w:ascii="宋体" w:hAnsi="宋体" w:hint="eastAsia"/>
            <w:spacing w:val="-2"/>
            <w:sz w:val="20"/>
          </w:rPr>
          <w:t>全日制</w:t>
        </w:r>
      </w:smartTag>
      <w:r w:rsidRPr="00A97302">
        <w:rPr>
          <w:rFonts w:ascii="宋体" w:hAnsi="宋体" w:hint="eastAsia"/>
          <w:spacing w:val="-2"/>
          <w:sz w:val="20"/>
        </w:rPr>
        <w:t>教授授课，没有课是由教师助理替代的。76%的教</w:t>
      </w:r>
      <w:smartTag w:uri="urn:schemas-microsoft-com:office:smarttags" w:element="PersonName">
        <w:smartTagPr>
          <w:attr w:name="ProductID" w:val="师拥有"/>
        </w:smartTagPr>
        <w:r w:rsidRPr="00A97302">
          <w:rPr>
            <w:rFonts w:ascii="宋体" w:hAnsi="宋体" w:hint="eastAsia"/>
            <w:spacing w:val="-2"/>
            <w:sz w:val="20"/>
          </w:rPr>
          <w:t>师拥有</w:t>
        </w:r>
      </w:smartTag>
      <w:r w:rsidRPr="00A97302">
        <w:rPr>
          <w:rFonts w:ascii="宋体" w:hAnsi="宋体" w:hint="eastAsia"/>
          <w:spacing w:val="-2"/>
          <w:sz w:val="20"/>
        </w:rPr>
        <w:t>博士学位。学校本着小班上课的原则，教授与学生的比例是1:17，使每个学生都能够得到教授的细心指导。美国佐治亚西南州立大学毕业生成功地被一些国家顶级研究生院所和世界排名较强的单位录取和雇佣。</w:t>
      </w:r>
    </w:p>
    <w:p w:rsidR="00DF155A" w:rsidRPr="00A97302" w:rsidRDefault="00DF155A" w:rsidP="00DF155A">
      <w:pPr>
        <w:spacing w:afterLines="50" w:after="156" w:line="320" w:lineRule="exact"/>
        <w:ind w:firstLineChars="200" w:firstLine="392"/>
        <w:rPr>
          <w:rFonts w:ascii="宋体" w:hAnsi="宋体"/>
          <w:spacing w:val="-2"/>
          <w:sz w:val="20"/>
        </w:rPr>
      </w:pPr>
      <w:r w:rsidRPr="00A97302">
        <w:rPr>
          <w:rFonts w:ascii="宋体" w:hAnsi="宋体" w:hint="eastAsia"/>
          <w:spacing w:val="-2"/>
          <w:sz w:val="20"/>
        </w:rPr>
        <w:t>美国佐治亚西南州立大学商学院经过</w:t>
      </w:r>
      <w:r w:rsidRPr="00A97302">
        <w:rPr>
          <w:rFonts w:ascii="宋体" w:hAnsi="宋体"/>
          <w:spacing w:val="-2"/>
          <w:sz w:val="20"/>
        </w:rPr>
        <w:t>国际高等商学院协会</w:t>
      </w:r>
      <w:r w:rsidRPr="00A97302">
        <w:rPr>
          <w:rFonts w:ascii="宋体" w:hAnsi="宋体" w:hint="eastAsia"/>
          <w:spacing w:val="-2"/>
          <w:sz w:val="20"/>
        </w:rPr>
        <w:t>(AACSB)认证，商学院的“国际大学生创业计划大赛”项目（Student in Free Enterprise,简称SIFE）在本地区、全美甚至国际上曾获多项奖项并在全美的商业圈内备受瞩目，成为仅有的五支在高盛公司（Goldman Sachs）财经市场计划报告中脱颖而出的大学队伍。计算机科学与信息技术学院的科研项目也吸引着全美许多公司的眼球，学院近期完成了与摩托罗拉公司、</w:t>
      </w:r>
      <w:r w:rsidRPr="00A97302">
        <w:rPr>
          <w:rFonts w:ascii="宋体" w:hAnsi="宋体"/>
          <w:spacing w:val="-2"/>
          <w:sz w:val="20"/>
        </w:rPr>
        <w:t>美国国家航空航天局</w:t>
      </w:r>
      <w:r w:rsidRPr="00A97302">
        <w:rPr>
          <w:rFonts w:ascii="宋体" w:hAnsi="宋体" w:hint="eastAsia"/>
          <w:spacing w:val="-2"/>
          <w:sz w:val="20"/>
        </w:rPr>
        <w:t>以及全美现金出纳机NCR公司的合作项目。学校的健康学院同样也受专业健康机构以及全美许多医学院的好评。该校还有著名的玻璃吹制专业，这个专业在全美仅有70所大学开设。美国佐治亚西南州立大学是全美13所拥有</w:t>
      </w:r>
      <w:r w:rsidRPr="00A97302">
        <w:rPr>
          <w:spacing w:val="-2"/>
          <w:sz w:val="20"/>
        </w:rPr>
        <w:t>“Foundations of Excellence in the First Year”</w:t>
      </w:r>
      <w:r w:rsidRPr="00A97302">
        <w:rPr>
          <w:rFonts w:ascii="宋体" w:hAnsi="宋体" w:hint="eastAsia"/>
          <w:spacing w:val="-2"/>
          <w:sz w:val="20"/>
        </w:rPr>
        <w:t>项目的州立大学之一。</w:t>
      </w:r>
    </w:p>
    <w:p w:rsidR="00DF155A" w:rsidRDefault="00DF155A" w:rsidP="00DF155A">
      <w:pPr>
        <w:spacing w:line="320" w:lineRule="exact"/>
        <w:rPr>
          <w:rFonts w:ascii="宋体" w:hAnsi="宋体"/>
          <w:b/>
          <w:spacing w:val="-2"/>
          <w:sz w:val="20"/>
        </w:rPr>
      </w:pPr>
    </w:p>
    <w:p w:rsidR="00DF155A" w:rsidRPr="00A97302" w:rsidRDefault="00DF155A" w:rsidP="00DF155A">
      <w:pPr>
        <w:spacing w:line="320" w:lineRule="exact"/>
        <w:rPr>
          <w:rFonts w:ascii="宋体" w:hAnsi="宋体"/>
          <w:spacing w:val="-2"/>
          <w:sz w:val="20"/>
        </w:rPr>
      </w:pPr>
      <w:r w:rsidRPr="00A97302">
        <w:rPr>
          <w:rFonts w:ascii="宋体" w:hAnsi="宋体" w:hint="eastAsia"/>
          <w:b/>
          <w:spacing w:val="-2"/>
          <w:sz w:val="20"/>
        </w:rPr>
        <w:t>三、校园生活</w:t>
      </w:r>
    </w:p>
    <w:p w:rsidR="00DF155A" w:rsidRPr="00A97302" w:rsidRDefault="00DF155A" w:rsidP="00DF155A">
      <w:pPr>
        <w:spacing w:line="320" w:lineRule="exact"/>
        <w:ind w:firstLineChars="200" w:firstLine="392"/>
        <w:rPr>
          <w:rFonts w:ascii="宋体" w:hAnsi="宋体"/>
          <w:spacing w:val="-2"/>
          <w:sz w:val="20"/>
        </w:rPr>
      </w:pPr>
      <w:r w:rsidRPr="00A97302">
        <w:rPr>
          <w:rFonts w:ascii="宋体" w:hAnsi="宋体" w:hint="eastAsia"/>
          <w:spacing w:val="-2"/>
          <w:sz w:val="20"/>
        </w:rPr>
        <w:t>美国佐治亚西南州立大学有70多个学生自己创办的组织、国家级体育队、荣誉项目和各类校园活动。该校吸引了来自40个国家的70多个国际学生来</w:t>
      </w:r>
      <w:proofErr w:type="gramStart"/>
      <w:r w:rsidRPr="00A97302">
        <w:rPr>
          <w:rFonts w:ascii="宋体" w:hAnsi="宋体" w:hint="eastAsia"/>
          <w:spacing w:val="-2"/>
          <w:sz w:val="20"/>
        </w:rPr>
        <w:t>此提高</w:t>
      </w:r>
      <w:proofErr w:type="gramEnd"/>
      <w:r w:rsidRPr="00A97302">
        <w:rPr>
          <w:rFonts w:ascii="宋体" w:hAnsi="宋体" w:hint="eastAsia"/>
          <w:spacing w:val="-2"/>
          <w:sz w:val="20"/>
        </w:rPr>
        <w:t>自身素质。学校根据国际最新标准建设的新宿舍于2006年开始投入使用，并于 2009年又增添一幢宿舍楼，使学生有一个舒适的居住环境。除此之外，学校投资2200万美元建设的学生活动中心也面向学生开放，其中包括室内篮球场、健身房、舞蹈房、室内攀岩中心、壁球馆、学生餐厅以及游戏室。学校临靠一片标准18洞高尔夫球场，足球场以及网球场，这些设施全部向学生无偿或低价开放。为丰富学生的求学经历，学校还组织各类戏剧表演机会，喜欢表演的学生不妨去试镜参与一回。</w:t>
      </w:r>
    </w:p>
    <w:p w:rsidR="00DF155A" w:rsidRPr="00A97302" w:rsidRDefault="00DF155A" w:rsidP="00DF155A">
      <w:pPr>
        <w:spacing w:line="320" w:lineRule="exact"/>
        <w:ind w:firstLineChars="200" w:firstLine="392"/>
        <w:rPr>
          <w:rFonts w:ascii="宋体" w:hAnsi="宋体"/>
          <w:spacing w:val="-2"/>
          <w:sz w:val="20"/>
        </w:rPr>
      </w:pPr>
      <w:r w:rsidRPr="00A97302">
        <w:rPr>
          <w:rFonts w:ascii="宋体" w:hAnsi="宋体" w:hint="eastAsia"/>
          <w:spacing w:val="-2"/>
          <w:sz w:val="20"/>
        </w:rPr>
        <w:t>美国佐治亚西南州立大学是2007年参加1+2+1项目的第12所美方大学，自2008年以来，共有</w:t>
      </w:r>
      <w:r>
        <w:rPr>
          <w:rFonts w:ascii="宋体" w:hAnsi="宋体" w:hint="eastAsia"/>
          <w:spacing w:val="-2"/>
          <w:sz w:val="20"/>
        </w:rPr>
        <w:t>44</w:t>
      </w:r>
      <w:r w:rsidRPr="00A97302">
        <w:rPr>
          <w:rFonts w:ascii="宋体" w:hAnsi="宋体" w:hint="eastAsia"/>
          <w:spacing w:val="-2"/>
          <w:sz w:val="20"/>
        </w:rPr>
        <w:t>名1+2+1项目学生赴美国佐治亚西南州立大学学习。</w:t>
      </w:r>
    </w:p>
    <w:p w:rsidR="00DF155A" w:rsidRPr="00E75567" w:rsidRDefault="00DF155A" w:rsidP="00DF155A">
      <w:pPr>
        <w:spacing w:line="320" w:lineRule="exact"/>
        <w:ind w:firstLineChars="200" w:firstLine="392"/>
        <w:rPr>
          <w:rFonts w:ascii="宋体" w:hAnsi="宋体"/>
          <w:spacing w:val="-2"/>
          <w:sz w:val="20"/>
        </w:rPr>
      </w:pPr>
      <w:r w:rsidRPr="00A97302">
        <w:rPr>
          <w:rFonts w:ascii="宋体" w:hAnsi="宋体" w:hint="eastAsia"/>
          <w:spacing w:val="-2"/>
          <w:sz w:val="20"/>
        </w:rPr>
        <w:t>本科生参加专业课程学习的最低要求是托福成绩70分（</w:t>
      </w:r>
      <w:proofErr w:type="gramStart"/>
      <w:r w:rsidRPr="00A97302">
        <w:rPr>
          <w:rFonts w:ascii="宋体" w:hAnsi="宋体" w:hint="eastAsia"/>
          <w:spacing w:val="-2"/>
          <w:sz w:val="20"/>
        </w:rPr>
        <w:t>笔考523分</w:t>
      </w:r>
      <w:proofErr w:type="gramEnd"/>
      <w:r w:rsidRPr="00A97302">
        <w:rPr>
          <w:rFonts w:ascii="宋体" w:hAnsi="宋体" w:hint="eastAsia"/>
          <w:spacing w:val="-2"/>
          <w:sz w:val="20"/>
        </w:rPr>
        <w:t>）或雅思（IELTS）成绩6.0分。</w:t>
      </w:r>
    </w:p>
    <w:p w:rsidR="00DF155A" w:rsidRPr="00A97302" w:rsidRDefault="00DF155A" w:rsidP="00DF155A">
      <w:pPr>
        <w:spacing w:beforeLines="50" w:before="156" w:line="320" w:lineRule="exact"/>
        <w:rPr>
          <w:rFonts w:ascii="宋体" w:hAnsi="宋体"/>
          <w:b/>
          <w:spacing w:val="-2"/>
          <w:sz w:val="20"/>
        </w:rPr>
      </w:pPr>
      <w:r>
        <w:rPr>
          <w:rFonts w:ascii="宋体" w:hAnsi="宋体" w:hint="eastAsia"/>
          <w:b/>
          <w:spacing w:val="-2"/>
          <w:sz w:val="20"/>
        </w:rPr>
        <w:t>四</w:t>
      </w:r>
      <w:r w:rsidRPr="00A97302">
        <w:rPr>
          <w:rFonts w:ascii="宋体" w:hAnsi="宋体"/>
          <w:b/>
          <w:spacing w:val="-2"/>
          <w:sz w:val="20"/>
        </w:rPr>
        <w:t>、</w:t>
      </w:r>
      <w:r w:rsidRPr="00A97302">
        <w:rPr>
          <w:rFonts w:ascii="宋体" w:hAnsi="宋体" w:hint="eastAsia"/>
          <w:b/>
          <w:spacing w:val="-2"/>
          <w:sz w:val="20"/>
        </w:rPr>
        <w:t>学校所在城市简介</w:t>
      </w:r>
      <w:r w:rsidRPr="00A97302">
        <w:rPr>
          <w:rFonts w:ascii="宋体" w:hAnsi="宋体"/>
          <w:b/>
          <w:spacing w:val="-2"/>
          <w:sz w:val="20"/>
        </w:rPr>
        <w:t xml:space="preserve"> </w:t>
      </w:r>
    </w:p>
    <w:p w:rsidR="00DF155A" w:rsidRPr="00A97302" w:rsidRDefault="00DF155A" w:rsidP="00DF155A">
      <w:pPr>
        <w:spacing w:line="320" w:lineRule="exact"/>
        <w:ind w:firstLineChars="200" w:firstLine="400"/>
        <w:rPr>
          <w:sz w:val="20"/>
        </w:rPr>
      </w:pPr>
      <w:r w:rsidRPr="00A97302">
        <w:rPr>
          <w:rFonts w:hAnsi="宋体" w:hint="eastAsia"/>
          <w:sz w:val="20"/>
        </w:rPr>
        <w:t>美国</w:t>
      </w:r>
      <w:r w:rsidRPr="00A97302">
        <w:rPr>
          <w:rFonts w:ascii="Arial" w:hAnsi="Arial" w:cs="Arial" w:hint="eastAsia"/>
          <w:sz w:val="20"/>
        </w:rPr>
        <w:t>佐治</w:t>
      </w:r>
      <w:proofErr w:type="gramStart"/>
      <w:r w:rsidRPr="00A97302">
        <w:rPr>
          <w:rFonts w:ascii="Arial" w:hAnsi="Arial" w:cs="Arial" w:hint="eastAsia"/>
          <w:sz w:val="20"/>
        </w:rPr>
        <w:t>亚州</w:t>
      </w:r>
      <w:proofErr w:type="gramEnd"/>
      <w:r w:rsidRPr="00A97302">
        <w:rPr>
          <w:rFonts w:ascii="Arial" w:hAnsi="Arial" w:cs="Arial" w:hint="eastAsia"/>
          <w:sz w:val="20"/>
        </w:rPr>
        <w:t>历史</w:t>
      </w:r>
      <w:r w:rsidRPr="00A97302">
        <w:rPr>
          <w:rFonts w:hAnsi="宋体"/>
          <w:sz w:val="20"/>
        </w:rPr>
        <w:t>古城</w:t>
      </w:r>
      <w:r w:rsidRPr="00A97302">
        <w:rPr>
          <w:rFonts w:ascii="Arial" w:hAnsi="Arial" w:cs="Arial" w:hint="eastAsia"/>
          <w:sz w:val="20"/>
        </w:rPr>
        <w:t>阿梅里克</w:t>
      </w:r>
      <w:r w:rsidRPr="00A97302">
        <w:rPr>
          <w:rFonts w:hAnsi="宋体"/>
          <w:sz w:val="20"/>
        </w:rPr>
        <w:t>斯</w:t>
      </w:r>
      <w:r w:rsidRPr="00A97302">
        <w:rPr>
          <w:rFonts w:ascii="Arial" w:hAnsi="Arial" w:cs="Arial" w:hint="eastAsia"/>
          <w:sz w:val="20"/>
        </w:rPr>
        <w:t>市</w:t>
      </w:r>
      <w:r w:rsidRPr="00A97302">
        <w:rPr>
          <w:rFonts w:ascii="Trebuchet MS" w:hAnsi="Trebuchet MS" w:hint="eastAsia"/>
          <w:sz w:val="20"/>
        </w:rPr>
        <w:t>，</w:t>
      </w:r>
      <w:r w:rsidRPr="00A97302">
        <w:rPr>
          <w:rFonts w:ascii="Arial" w:hAnsi="Arial" w:cs="Arial" w:hint="eastAsia"/>
          <w:sz w:val="20"/>
        </w:rPr>
        <w:t>其被人们称为“山顶上闪耀之城”。</w:t>
      </w:r>
      <w:r w:rsidRPr="00A97302">
        <w:rPr>
          <w:rFonts w:hAnsi="Arial" w:cs="Arial" w:hint="eastAsia"/>
          <w:sz w:val="20"/>
        </w:rPr>
        <w:t>阿梅里克</w:t>
      </w:r>
      <w:r w:rsidRPr="00A97302">
        <w:rPr>
          <w:sz w:val="20"/>
        </w:rPr>
        <w:t>斯</w:t>
      </w:r>
      <w:r w:rsidRPr="00A97302">
        <w:rPr>
          <w:rFonts w:hAnsi="Arial" w:cs="Arial" w:hint="eastAsia"/>
          <w:sz w:val="20"/>
        </w:rPr>
        <w:t>市位于</w:t>
      </w:r>
      <w:r w:rsidRPr="00A97302">
        <w:rPr>
          <w:rFonts w:hint="eastAsia"/>
          <w:sz w:val="20"/>
        </w:rPr>
        <w:t>美国</w:t>
      </w:r>
      <w:r w:rsidRPr="00A97302">
        <w:rPr>
          <w:rFonts w:hAnsi="Arial" w:cs="Arial" w:hint="eastAsia"/>
          <w:sz w:val="20"/>
        </w:rPr>
        <w:t>佐治</w:t>
      </w:r>
      <w:proofErr w:type="gramStart"/>
      <w:r w:rsidRPr="00A97302">
        <w:rPr>
          <w:rFonts w:hAnsi="Arial" w:cs="Arial" w:hint="eastAsia"/>
          <w:sz w:val="20"/>
        </w:rPr>
        <w:t>亚州</w:t>
      </w:r>
      <w:proofErr w:type="gramEnd"/>
      <w:r w:rsidRPr="00A97302">
        <w:rPr>
          <w:rFonts w:hAnsi="Arial" w:cs="Arial" w:hint="eastAsia"/>
          <w:sz w:val="20"/>
        </w:rPr>
        <w:t>西南部，拥有</w:t>
      </w:r>
      <w:r w:rsidRPr="00A97302">
        <w:rPr>
          <w:rFonts w:cs="Arial" w:hint="eastAsia"/>
          <w:sz w:val="20"/>
        </w:rPr>
        <w:t>33</w:t>
      </w:r>
      <w:r w:rsidRPr="00A97302">
        <w:rPr>
          <w:rFonts w:hAnsi="Arial" w:cs="Arial" w:hint="eastAsia"/>
          <w:sz w:val="20"/>
        </w:rPr>
        <w:t>,</w:t>
      </w:r>
      <w:r w:rsidRPr="00A97302">
        <w:rPr>
          <w:rFonts w:cs="Arial" w:hint="eastAsia"/>
          <w:sz w:val="20"/>
        </w:rPr>
        <w:t>200</w:t>
      </w:r>
      <w:r w:rsidRPr="00A97302">
        <w:rPr>
          <w:rFonts w:hAnsi="Arial" w:cs="Arial" w:hint="eastAsia"/>
          <w:sz w:val="20"/>
        </w:rPr>
        <w:t>人口。美国佐治</w:t>
      </w:r>
      <w:proofErr w:type="gramStart"/>
      <w:r w:rsidRPr="00A97302">
        <w:rPr>
          <w:rFonts w:hAnsi="Arial" w:cs="Arial" w:hint="eastAsia"/>
          <w:sz w:val="20"/>
        </w:rPr>
        <w:t>亚州</w:t>
      </w:r>
      <w:proofErr w:type="gramEnd"/>
      <w:r w:rsidRPr="00A97302">
        <w:rPr>
          <w:rFonts w:hAnsi="Arial" w:cs="Arial" w:hint="eastAsia"/>
          <w:sz w:val="20"/>
        </w:rPr>
        <w:t>的三座大城市都与其相隔不远。阿梅</w:t>
      </w:r>
      <w:r w:rsidRPr="00A97302">
        <w:rPr>
          <w:rFonts w:hAnsi="Arial" w:cs="Arial" w:hint="eastAsia"/>
          <w:sz w:val="20"/>
        </w:rPr>
        <w:lastRenderedPageBreak/>
        <w:t>里克</w:t>
      </w:r>
      <w:r w:rsidRPr="00A97302">
        <w:rPr>
          <w:sz w:val="20"/>
        </w:rPr>
        <w:t>斯</w:t>
      </w:r>
      <w:r w:rsidRPr="00A97302">
        <w:rPr>
          <w:rFonts w:hAnsi="Arial" w:cs="Arial" w:hint="eastAsia"/>
          <w:sz w:val="20"/>
        </w:rPr>
        <w:t>市距</w:t>
      </w:r>
      <w:r w:rsidRPr="00A97302">
        <w:rPr>
          <w:rFonts w:hAnsi="Trebuchet MS"/>
          <w:sz w:val="20"/>
        </w:rPr>
        <w:t>奥尔巴尼</w:t>
      </w:r>
      <w:r w:rsidRPr="00A97302">
        <w:rPr>
          <w:rFonts w:hAnsi="Trebuchet MS" w:hint="eastAsia"/>
          <w:sz w:val="20"/>
        </w:rPr>
        <w:t>市北部约</w:t>
      </w:r>
      <w:r w:rsidRPr="00A97302">
        <w:rPr>
          <w:rFonts w:hint="eastAsia"/>
          <w:sz w:val="20"/>
        </w:rPr>
        <w:t>45</w:t>
      </w:r>
      <w:r w:rsidRPr="00A97302">
        <w:rPr>
          <w:rFonts w:hAnsi="Trebuchet MS" w:hint="eastAsia"/>
          <w:sz w:val="20"/>
        </w:rPr>
        <w:t>分钟，</w:t>
      </w:r>
      <w:r w:rsidRPr="00A97302">
        <w:rPr>
          <w:rFonts w:hint="eastAsia"/>
          <w:sz w:val="20"/>
        </w:rPr>
        <w:t>距</w:t>
      </w:r>
      <w:r w:rsidRPr="00A97302">
        <w:rPr>
          <w:rFonts w:hAnsi="Trebuchet MS"/>
          <w:sz w:val="20"/>
        </w:rPr>
        <w:t>哥伦布</w:t>
      </w:r>
      <w:r w:rsidRPr="00A97302">
        <w:rPr>
          <w:rFonts w:hAnsi="Trebuchet MS" w:hint="eastAsia"/>
          <w:sz w:val="20"/>
        </w:rPr>
        <w:t>市和</w:t>
      </w:r>
      <w:r w:rsidRPr="00A97302">
        <w:rPr>
          <w:rFonts w:hAnsi="Trebuchet MS"/>
          <w:sz w:val="20"/>
        </w:rPr>
        <w:t>梅肯</w:t>
      </w:r>
      <w:r w:rsidRPr="00A97302">
        <w:rPr>
          <w:rFonts w:hAnsi="Trebuchet MS" w:hint="eastAsia"/>
          <w:sz w:val="20"/>
        </w:rPr>
        <w:t>市也仅有约</w:t>
      </w:r>
      <w:r w:rsidRPr="00A97302">
        <w:rPr>
          <w:rFonts w:hint="eastAsia"/>
          <w:sz w:val="20"/>
        </w:rPr>
        <w:t>1</w:t>
      </w:r>
      <w:r w:rsidRPr="00A97302">
        <w:rPr>
          <w:rFonts w:hAnsi="Trebuchet MS" w:hint="eastAsia"/>
          <w:sz w:val="20"/>
        </w:rPr>
        <w:t>个半小时路程。这些城市均有机场，可通往美国其它各地。从</w:t>
      </w:r>
      <w:r w:rsidRPr="00A97302">
        <w:rPr>
          <w:rFonts w:hAnsi="Arial" w:cs="Arial" w:hint="eastAsia"/>
          <w:sz w:val="20"/>
        </w:rPr>
        <w:t>阿梅里克</w:t>
      </w:r>
      <w:r w:rsidRPr="00A97302">
        <w:rPr>
          <w:rFonts w:hAnsi="Trebuchet MS" w:hint="eastAsia"/>
          <w:sz w:val="20"/>
        </w:rPr>
        <w:t>到亚特兰大市约需</w:t>
      </w:r>
      <w:r w:rsidRPr="00A97302">
        <w:rPr>
          <w:rFonts w:hint="eastAsia"/>
          <w:sz w:val="20"/>
        </w:rPr>
        <w:t>2</w:t>
      </w:r>
      <w:r w:rsidRPr="00A97302">
        <w:rPr>
          <w:rFonts w:hAnsi="Trebuchet MS" w:hint="eastAsia"/>
          <w:sz w:val="20"/>
        </w:rPr>
        <w:t>个半小时，亚特兰大的机场是全世界最繁忙的机场之一。</w:t>
      </w:r>
    </w:p>
    <w:p w:rsidR="00DF155A" w:rsidRPr="00A97302" w:rsidRDefault="00DF155A" w:rsidP="00DF155A">
      <w:pPr>
        <w:spacing w:line="320" w:lineRule="exact"/>
        <w:ind w:firstLineChars="200" w:firstLine="376"/>
        <w:rPr>
          <w:rFonts w:cs="Arial"/>
          <w:spacing w:val="-6"/>
          <w:sz w:val="20"/>
        </w:rPr>
      </w:pPr>
      <w:r w:rsidRPr="00A97302">
        <w:rPr>
          <w:rFonts w:hAnsi="Arial" w:cs="Arial" w:hint="eastAsia"/>
          <w:spacing w:val="-6"/>
          <w:sz w:val="20"/>
        </w:rPr>
        <w:t>佐治</w:t>
      </w:r>
      <w:proofErr w:type="gramStart"/>
      <w:r w:rsidRPr="00A97302">
        <w:rPr>
          <w:rFonts w:hAnsi="Arial" w:cs="Arial" w:hint="eastAsia"/>
          <w:spacing w:val="-6"/>
          <w:sz w:val="20"/>
        </w:rPr>
        <w:t>亚州</w:t>
      </w:r>
      <w:proofErr w:type="gramEnd"/>
      <w:r w:rsidRPr="00A97302">
        <w:rPr>
          <w:rFonts w:hAnsi="Arial" w:cs="Arial" w:hint="eastAsia"/>
          <w:spacing w:val="-6"/>
          <w:sz w:val="20"/>
        </w:rPr>
        <w:t>南部地区冬季气候温和，夏季相对潮湿。年降水峰值在一月份，约为</w:t>
      </w:r>
      <w:smartTag w:uri="urn:schemas-microsoft-com:office:smarttags" w:element="chmetcnv">
        <w:smartTagPr>
          <w:attr w:name="TCSC" w:val="0"/>
          <w:attr w:name="NumberType" w:val="1"/>
          <w:attr w:name="Negative" w:val="False"/>
          <w:attr w:name="HasSpace" w:val="False"/>
          <w:attr w:name="SourceValue" w:val="130"/>
          <w:attr w:name="UnitName" w:val="毫米"/>
        </w:smartTagPr>
        <w:r w:rsidRPr="00A97302">
          <w:rPr>
            <w:rFonts w:cs="Arial" w:hint="eastAsia"/>
            <w:spacing w:val="-6"/>
            <w:sz w:val="20"/>
          </w:rPr>
          <w:t>130</w:t>
        </w:r>
        <w:r w:rsidRPr="00A97302">
          <w:rPr>
            <w:rFonts w:hAnsi="Arial" w:cs="Arial" w:hint="eastAsia"/>
            <w:spacing w:val="-6"/>
            <w:sz w:val="20"/>
          </w:rPr>
          <w:t>毫米</w:t>
        </w:r>
      </w:smartTag>
      <w:r w:rsidRPr="00A97302">
        <w:rPr>
          <w:rFonts w:hAnsi="Arial" w:cs="Arial" w:hint="eastAsia"/>
          <w:spacing w:val="-6"/>
          <w:sz w:val="20"/>
        </w:rPr>
        <w:t>，但这里降雪则较为稀少。这里夏季比较潮湿，一月份平均气温为</w:t>
      </w:r>
      <w:smartTag w:uri="urn:schemas-microsoft-com:office:smarttags" w:element="chmetcnv">
        <w:smartTagPr>
          <w:attr w:name="TCSC" w:val="0"/>
          <w:attr w:name="NumberType" w:val="1"/>
          <w:attr w:name="Negative" w:val="False"/>
          <w:attr w:name="HasSpace" w:val="False"/>
          <w:attr w:name="SourceValue" w:val="7"/>
          <w:attr w:name="UnitName" w:val="℃"/>
        </w:smartTagPr>
        <w:r w:rsidRPr="00A97302">
          <w:rPr>
            <w:rFonts w:cs="Arial" w:hint="eastAsia"/>
            <w:spacing w:val="-6"/>
            <w:sz w:val="20"/>
          </w:rPr>
          <w:t>7</w:t>
        </w:r>
        <w:r w:rsidRPr="00A97302">
          <w:rPr>
            <w:rFonts w:hAnsi="宋体" w:hint="eastAsia"/>
            <w:spacing w:val="-6"/>
            <w:sz w:val="20"/>
          </w:rPr>
          <w:t>℃</w:t>
        </w:r>
      </w:smartTag>
      <w:r w:rsidRPr="00A97302">
        <w:rPr>
          <w:rFonts w:hAnsi="Arial" w:cs="Arial" w:hint="eastAsia"/>
          <w:spacing w:val="-6"/>
          <w:sz w:val="20"/>
        </w:rPr>
        <w:t>，四月份平均气温为</w:t>
      </w:r>
      <w:smartTag w:uri="urn:schemas-microsoft-com:office:smarttags" w:element="chmetcnv">
        <w:smartTagPr>
          <w:attr w:name="TCSC" w:val="0"/>
          <w:attr w:name="NumberType" w:val="1"/>
          <w:attr w:name="Negative" w:val="False"/>
          <w:attr w:name="HasSpace" w:val="False"/>
          <w:attr w:name="SourceValue" w:val="18"/>
          <w:attr w:name="UnitName" w:val="℃"/>
        </w:smartTagPr>
        <w:r w:rsidRPr="00A97302">
          <w:rPr>
            <w:rFonts w:cs="Arial" w:hint="eastAsia"/>
            <w:spacing w:val="-6"/>
            <w:sz w:val="20"/>
          </w:rPr>
          <w:t>18</w:t>
        </w:r>
        <w:r w:rsidRPr="00A97302">
          <w:rPr>
            <w:rFonts w:hAnsi="宋体" w:hint="eastAsia"/>
            <w:spacing w:val="-6"/>
            <w:sz w:val="20"/>
          </w:rPr>
          <w:t>℃</w:t>
        </w:r>
      </w:smartTag>
      <w:r w:rsidRPr="00A97302">
        <w:rPr>
          <w:rFonts w:hAnsi="Arial" w:cs="Arial" w:hint="eastAsia"/>
          <w:spacing w:val="-6"/>
          <w:sz w:val="20"/>
        </w:rPr>
        <w:t>，七月份平均气温为</w:t>
      </w:r>
      <w:smartTag w:uri="urn:schemas-microsoft-com:office:smarttags" w:element="chmetcnv">
        <w:smartTagPr>
          <w:attr w:name="TCSC" w:val="0"/>
          <w:attr w:name="NumberType" w:val="1"/>
          <w:attr w:name="Negative" w:val="False"/>
          <w:attr w:name="HasSpace" w:val="False"/>
          <w:attr w:name="SourceValue" w:val="27"/>
          <w:attr w:name="UnitName" w:val="℃"/>
        </w:smartTagPr>
        <w:r w:rsidRPr="00A97302">
          <w:rPr>
            <w:rFonts w:cs="Arial" w:hint="eastAsia"/>
            <w:spacing w:val="-6"/>
            <w:sz w:val="20"/>
          </w:rPr>
          <w:t>27</w:t>
        </w:r>
        <w:r w:rsidRPr="00A97302">
          <w:rPr>
            <w:rFonts w:hAnsi="宋体" w:hint="eastAsia"/>
            <w:spacing w:val="-6"/>
            <w:sz w:val="20"/>
          </w:rPr>
          <w:t>℃</w:t>
        </w:r>
      </w:smartTag>
      <w:r w:rsidRPr="00A97302">
        <w:rPr>
          <w:rFonts w:hAnsi="Arial" w:cs="Arial" w:hint="eastAsia"/>
          <w:spacing w:val="-6"/>
          <w:sz w:val="20"/>
        </w:rPr>
        <w:t>，十月份平均气温为</w:t>
      </w:r>
      <w:smartTag w:uri="urn:schemas-microsoft-com:office:smarttags" w:element="chmetcnv">
        <w:smartTagPr>
          <w:attr w:name="TCSC" w:val="0"/>
          <w:attr w:name="NumberType" w:val="1"/>
          <w:attr w:name="Negative" w:val="False"/>
          <w:attr w:name="HasSpace" w:val="False"/>
          <w:attr w:name="SourceValue" w:val="18"/>
          <w:attr w:name="UnitName" w:val="℃"/>
        </w:smartTagPr>
        <w:r w:rsidRPr="00A97302">
          <w:rPr>
            <w:rFonts w:cs="Arial" w:hint="eastAsia"/>
            <w:spacing w:val="-6"/>
            <w:sz w:val="20"/>
          </w:rPr>
          <w:t>18</w:t>
        </w:r>
        <w:r w:rsidRPr="00A97302">
          <w:rPr>
            <w:rFonts w:hAnsi="宋体" w:hint="eastAsia"/>
            <w:spacing w:val="-6"/>
            <w:sz w:val="20"/>
          </w:rPr>
          <w:t>℃</w:t>
        </w:r>
      </w:smartTag>
      <w:r w:rsidRPr="00A97302">
        <w:rPr>
          <w:rFonts w:hAnsi="Arial" w:cs="Arial" w:hint="eastAsia"/>
          <w:spacing w:val="-6"/>
          <w:sz w:val="20"/>
        </w:rPr>
        <w:t>。</w:t>
      </w:r>
    </w:p>
    <w:p w:rsidR="0043163A" w:rsidRPr="003B09FF" w:rsidRDefault="0043163A" w:rsidP="0043163A">
      <w:pPr>
        <w:spacing w:beforeLines="100" w:before="312" w:afterLines="20" w:after="62" w:line="290" w:lineRule="exact"/>
        <w:ind w:rightChars="227" w:right="477"/>
        <w:jc w:val="left"/>
        <w:rPr>
          <w:rFonts w:hAnsi="宋体" w:hint="eastAsia"/>
          <w:b/>
          <w:szCs w:val="21"/>
        </w:rPr>
      </w:pPr>
      <w:r w:rsidRPr="003B09FF">
        <w:rPr>
          <w:rFonts w:hAnsi="宋体" w:hint="eastAsia"/>
          <w:b/>
          <w:szCs w:val="21"/>
        </w:rPr>
        <w:t>美国佐治亚西南州立大学（</w:t>
      </w:r>
      <w:r w:rsidRPr="003B09FF">
        <w:rPr>
          <w:rFonts w:hAnsi="宋体"/>
          <w:b/>
          <w:szCs w:val="21"/>
        </w:rPr>
        <w:t>GSW</w:t>
      </w:r>
      <w:r w:rsidRPr="003B09FF">
        <w:rPr>
          <w:rFonts w:hAnsi="宋体" w:hint="eastAsia"/>
          <w:b/>
          <w:szCs w:val="21"/>
        </w:rPr>
        <w:t>）</w:t>
      </w:r>
    </w:p>
    <w:tbl>
      <w:tblPr>
        <w:tblW w:w="6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6"/>
      </w:tblGrid>
      <w:tr w:rsidR="0043163A" w:rsidRPr="0024534D" w:rsidTr="00193F41">
        <w:trPr>
          <w:trHeight w:val="1830"/>
          <w:jc w:val="center"/>
        </w:trPr>
        <w:tc>
          <w:tcPr>
            <w:tcW w:w="6596" w:type="dxa"/>
            <w:tcBorders>
              <w:top w:val="single" w:sz="4" w:space="0" w:color="auto"/>
              <w:left w:val="single" w:sz="4" w:space="0" w:color="auto"/>
              <w:bottom w:val="single" w:sz="4" w:space="0" w:color="auto"/>
              <w:right w:val="single" w:sz="4" w:space="0" w:color="auto"/>
            </w:tcBorders>
            <w:vAlign w:val="center"/>
          </w:tcPr>
          <w:p w:rsidR="0043163A" w:rsidRPr="0024534D" w:rsidRDefault="0043163A" w:rsidP="00193F41">
            <w:pPr>
              <w:spacing w:line="340" w:lineRule="exact"/>
              <w:ind w:left="900" w:hangingChars="500" w:hanging="900"/>
              <w:rPr>
                <w:rFonts w:hAnsi="宋体"/>
                <w:sz w:val="18"/>
                <w:szCs w:val="18"/>
              </w:rPr>
            </w:pPr>
            <w:r w:rsidRPr="0024534D">
              <w:rPr>
                <w:rFonts w:hAnsi="宋体" w:hint="eastAsia"/>
                <w:sz w:val="18"/>
                <w:szCs w:val="18"/>
              </w:rPr>
              <w:t>通信地址：</w:t>
            </w:r>
            <w:smartTag w:uri="urn:schemas-microsoft-com:office:smarttags" w:element="country-region">
              <w:r w:rsidRPr="0024534D">
                <w:rPr>
                  <w:rFonts w:hAnsi="宋体"/>
                  <w:sz w:val="18"/>
                  <w:szCs w:val="18"/>
                </w:rPr>
                <w:t>Georgia</w:t>
              </w:r>
            </w:smartTag>
            <w:r w:rsidRPr="0024534D">
              <w:rPr>
                <w:rFonts w:hAnsi="宋体"/>
                <w:sz w:val="18"/>
                <w:szCs w:val="18"/>
              </w:rPr>
              <w:t xml:space="preserve"> Southwestern </w:t>
            </w:r>
            <w:smartTag w:uri="urn:schemas-microsoft-com:office:smarttags" w:element="PlaceType">
              <w:r w:rsidRPr="0024534D">
                <w:rPr>
                  <w:rFonts w:hAnsi="宋体"/>
                  <w:sz w:val="18"/>
                  <w:szCs w:val="18"/>
                </w:rPr>
                <w:t>State</w:t>
              </w:r>
            </w:smartTag>
            <w:r w:rsidRPr="0024534D">
              <w:rPr>
                <w:rFonts w:hAnsi="宋体"/>
                <w:sz w:val="18"/>
                <w:szCs w:val="18"/>
              </w:rPr>
              <w:t xml:space="preserve"> </w:t>
            </w:r>
            <w:smartTag w:uri="urn:schemas-microsoft-com:office:smarttags" w:element="PlaceType">
              <w:r w:rsidRPr="0024534D">
                <w:rPr>
                  <w:rFonts w:hAnsi="宋体"/>
                  <w:sz w:val="18"/>
                  <w:szCs w:val="18"/>
                </w:rPr>
                <w:t>University</w:t>
              </w:r>
            </w:smartTag>
            <w:r w:rsidRPr="0024534D">
              <w:rPr>
                <w:rFonts w:hAnsi="宋体"/>
                <w:sz w:val="18"/>
                <w:szCs w:val="18"/>
              </w:rPr>
              <w:t xml:space="preserve">, </w:t>
            </w:r>
            <w:smartTag w:uri="urn:schemas-microsoft-com:office:smarttags" w:element="place">
              <w:smartTag w:uri="urn:schemas-microsoft-com:office:smarttags" w:element="City">
                <w:r w:rsidRPr="0024534D">
                  <w:rPr>
                    <w:rFonts w:hAnsi="宋体"/>
                    <w:sz w:val="18"/>
                    <w:szCs w:val="18"/>
                  </w:rPr>
                  <w:t>Americus</w:t>
                </w:r>
              </w:smartTag>
              <w:r w:rsidRPr="0024534D">
                <w:rPr>
                  <w:rFonts w:hAnsi="宋体"/>
                  <w:sz w:val="18"/>
                  <w:szCs w:val="18"/>
                </w:rPr>
                <w:t xml:space="preserve">, </w:t>
              </w:r>
              <w:smartTag w:uri="urn:schemas-microsoft-com:office:smarttags" w:element="country-region">
                <w:r w:rsidRPr="0024534D">
                  <w:rPr>
                    <w:rFonts w:hAnsi="宋体"/>
                    <w:sz w:val="18"/>
                    <w:szCs w:val="18"/>
                  </w:rPr>
                  <w:t>Georgia</w:t>
                </w:r>
              </w:smartTag>
            </w:smartTag>
            <w:r w:rsidRPr="0024534D">
              <w:rPr>
                <w:rFonts w:hAnsi="宋体"/>
                <w:sz w:val="18"/>
                <w:szCs w:val="18"/>
              </w:rPr>
              <w:t xml:space="preserve"> 31709  </w:t>
            </w:r>
          </w:p>
          <w:p w:rsidR="0043163A" w:rsidRPr="0024534D" w:rsidRDefault="0043163A" w:rsidP="00193F41">
            <w:pPr>
              <w:spacing w:line="340" w:lineRule="exact"/>
              <w:ind w:left="900" w:hangingChars="500" w:hanging="900"/>
              <w:rPr>
                <w:rFonts w:hAnsi="宋体"/>
                <w:sz w:val="18"/>
                <w:szCs w:val="18"/>
              </w:rPr>
            </w:pPr>
            <w:r w:rsidRPr="0024534D">
              <w:rPr>
                <w:rFonts w:hAnsi="宋体" w:hint="eastAsia"/>
                <w:sz w:val="18"/>
                <w:szCs w:val="18"/>
              </w:rPr>
              <w:t>联</w:t>
            </w:r>
            <w:r w:rsidRPr="0024534D">
              <w:rPr>
                <w:rFonts w:hAnsi="宋体"/>
                <w:sz w:val="18"/>
                <w:szCs w:val="18"/>
              </w:rPr>
              <w:t xml:space="preserve"> </w:t>
            </w:r>
            <w:r w:rsidRPr="0024534D">
              <w:rPr>
                <w:rFonts w:hAnsi="宋体" w:hint="eastAsia"/>
                <w:sz w:val="18"/>
                <w:szCs w:val="18"/>
              </w:rPr>
              <w:t>系</w:t>
            </w:r>
            <w:r w:rsidRPr="0024534D">
              <w:rPr>
                <w:rFonts w:hAnsi="宋体"/>
                <w:sz w:val="18"/>
                <w:szCs w:val="18"/>
              </w:rPr>
              <w:t xml:space="preserve"> </w:t>
            </w:r>
            <w:r w:rsidRPr="0024534D">
              <w:rPr>
                <w:rFonts w:hAnsi="宋体" w:hint="eastAsia"/>
                <w:sz w:val="18"/>
                <w:szCs w:val="18"/>
              </w:rPr>
              <w:t>人：</w:t>
            </w:r>
            <w:r w:rsidRPr="0024534D">
              <w:rPr>
                <w:rFonts w:hAnsi="宋体" w:hint="eastAsia"/>
                <w:sz w:val="18"/>
                <w:szCs w:val="18"/>
              </w:rPr>
              <w:t>Helen Tate</w:t>
            </w:r>
            <w:r w:rsidRPr="0024534D">
              <w:rPr>
                <w:rFonts w:hAnsi="宋体"/>
                <w:sz w:val="18"/>
                <w:szCs w:val="18"/>
              </w:rPr>
              <w:t xml:space="preserve">  </w:t>
            </w:r>
            <w:r w:rsidRPr="0024534D">
              <w:rPr>
                <w:rFonts w:hAnsi="宋体" w:hint="eastAsia"/>
                <w:sz w:val="18"/>
                <w:szCs w:val="18"/>
              </w:rPr>
              <w:t>电话</w:t>
            </w:r>
            <w:r w:rsidRPr="0024534D">
              <w:rPr>
                <w:rFonts w:hAnsi="宋体"/>
                <w:sz w:val="18"/>
                <w:szCs w:val="18"/>
              </w:rPr>
              <w:t xml:space="preserve">: </w:t>
            </w:r>
            <w:r w:rsidRPr="0024534D">
              <w:rPr>
                <w:rFonts w:hAnsi="宋体" w:hint="eastAsia"/>
                <w:sz w:val="18"/>
                <w:szCs w:val="18"/>
              </w:rPr>
              <w:t>001-</w:t>
            </w:r>
            <w:r w:rsidRPr="0024534D">
              <w:rPr>
                <w:rFonts w:hAnsi="宋体"/>
                <w:sz w:val="18"/>
                <w:szCs w:val="18"/>
              </w:rPr>
              <w:t xml:space="preserve">229.931.2019   </w:t>
            </w:r>
            <w:r w:rsidRPr="0024534D">
              <w:rPr>
                <w:rFonts w:hAnsi="宋体" w:hint="eastAsia"/>
                <w:sz w:val="18"/>
                <w:szCs w:val="18"/>
              </w:rPr>
              <w:t>传真</w:t>
            </w:r>
            <w:r w:rsidRPr="0024534D">
              <w:rPr>
                <w:rFonts w:hAnsi="宋体"/>
                <w:sz w:val="18"/>
                <w:szCs w:val="18"/>
              </w:rPr>
              <w:t xml:space="preserve">: 001-229-931-5079 </w:t>
            </w:r>
          </w:p>
          <w:p w:rsidR="0043163A" w:rsidRPr="0024534D" w:rsidRDefault="0043163A" w:rsidP="00193F41">
            <w:pPr>
              <w:spacing w:line="340" w:lineRule="exact"/>
              <w:ind w:left="900" w:hangingChars="500" w:hanging="900"/>
              <w:rPr>
                <w:rFonts w:hAnsi="宋体"/>
                <w:sz w:val="18"/>
                <w:szCs w:val="18"/>
              </w:rPr>
            </w:pPr>
            <w:r w:rsidRPr="0024534D">
              <w:rPr>
                <w:rFonts w:hAnsi="宋体" w:hint="eastAsia"/>
                <w:sz w:val="18"/>
                <w:szCs w:val="18"/>
              </w:rPr>
              <w:t>电子信箱：</w:t>
            </w:r>
            <w:hyperlink r:id="rId7" w:history="1">
              <w:r w:rsidRPr="0024534D">
                <w:rPr>
                  <w:rFonts w:hAnsi="宋体"/>
                  <w:sz w:val="18"/>
                  <w:szCs w:val="18"/>
                </w:rPr>
                <w:t>Helen.Tate@gsw.edu</w:t>
              </w:r>
            </w:hyperlink>
            <w:r w:rsidRPr="0024534D">
              <w:rPr>
                <w:rFonts w:hAnsi="宋体"/>
                <w:sz w:val="18"/>
                <w:szCs w:val="18"/>
              </w:rPr>
              <w:t xml:space="preserve">                </w:t>
            </w:r>
            <w:r w:rsidRPr="0024534D">
              <w:rPr>
                <w:rFonts w:hAnsi="宋体" w:hint="eastAsia"/>
                <w:sz w:val="18"/>
                <w:szCs w:val="18"/>
              </w:rPr>
              <w:t>网址</w:t>
            </w:r>
            <w:r w:rsidRPr="0024534D">
              <w:rPr>
                <w:rFonts w:hAnsi="宋体"/>
                <w:sz w:val="18"/>
                <w:szCs w:val="18"/>
              </w:rPr>
              <w:t xml:space="preserve">: </w:t>
            </w:r>
            <w:hyperlink r:id="rId8" w:history="1">
              <w:r w:rsidRPr="0024534D">
                <w:rPr>
                  <w:sz w:val="18"/>
                  <w:szCs w:val="18"/>
                </w:rPr>
                <w:t>www.gsw.edu</w:t>
              </w:r>
            </w:hyperlink>
          </w:p>
        </w:tc>
      </w:tr>
    </w:tbl>
    <w:p w:rsidR="00A6403E" w:rsidRPr="00DF155A" w:rsidRDefault="00A6403E">
      <w:bookmarkStart w:id="0" w:name="_GoBack"/>
      <w:bookmarkEnd w:id="0"/>
    </w:p>
    <w:sectPr w:rsidR="00A6403E" w:rsidRPr="00DF15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2CF" w:rsidRDefault="003302CF" w:rsidP="0043163A">
      <w:r>
        <w:separator/>
      </w:r>
    </w:p>
  </w:endnote>
  <w:endnote w:type="continuationSeparator" w:id="0">
    <w:p w:rsidR="003302CF" w:rsidRDefault="003302CF" w:rsidP="00431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2CF" w:rsidRDefault="003302CF" w:rsidP="0043163A">
      <w:r>
        <w:separator/>
      </w:r>
    </w:p>
  </w:footnote>
  <w:footnote w:type="continuationSeparator" w:id="0">
    <w:p w:rsidR="003302CF" w:rsidRDefault="003302CF" w:rsidP="004316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55A"/>
    <w:rsid w:val="003302CF"/>
    <w:rsid w:val="0043163A"/>
    <w:rsid w:val="00A6403E"/>
    <w:rsid w:val="00DF1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ity"/>
  <w:smartTagType w:namespaceuri="urn:schemas-microsoft-com:office:smarttags" w:name="country-region"/>
  <w:smartTagType w:namespaceuri="urn:schemas-microsoft-com:office:smarttags" w:name="PersonName"/>
  <w:smartTagType w:namespaceuri="urn:schemas-microsoft-com:office:smarttags" w:name="PlaceTyp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55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3163A"/>
    <w:rPr>
      <w:rFonts w:ascii="Times New Roman" w:eastAsia="宋体" w:hAnsi="Times New Roman" w:cs="Times New Roman"/>
      <w:sz w:val="18"/>
      <w:szCs w:val="18"/>
    </w:rPr>
  </w:style>
  <w:style w:type="paragraph" w:styleId="a4">
    <w:name w:val="footer"/>
    <w:basedOn w:val="a"/>
    <w:link w:val="Char0"/>
    <w:uiPriority w:val="99"/>
    <w:unhideWhenUsed/>
    <w:rsid w:val="0043163A"/>
    <w:pPr>
      <w:tabs>
        <w:tab w:val="center" w:pos="4153"/>
        <w:tab w:val="right" w:pos="8306"/>
      </w:tabs>
      <w:snapToGrid w:val="0"/>
      <w:jc w:val="left"/>
    </w:pPr>
    <w:rPr>
      <w:sz w:val="18"/>
      <w:szCs w:val="18"/>
    </w:rPr>
  </w:style>
  <w:style w:type="character" w:customStyle="1" w:styleId="Char0">
    <w:name w:val="页脚 Char"/>
    <w:basedOn w:val="a0"/>
    <w:link w:val="a4"/>
    <w:uiPriority w:val="99"/>
    <w:rsid w:val="0043163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55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3163A"/>
    <w:rPr>
      <w:rFonts w:ascii="Times New Roman" w:eastAsia="宋体" w:hAnsi="Times New Roman" w:cs="Times New Roman"/>
      <w:sz w:val="18"/>
      <w:szCs w:val="18"/>
    </w:rPr>
  </w:style>
  <w:style w:type="paragraph" w:styleId="a4">
    <w:name w:val="footer"/>
    <w:basedOn w:val="a"/>
    <w:link w:val="Char0"/>
    <w:uiPriority w:val="99"/>
    <w:unhideWhenUsed/>
    <w:rsid w:val="0043163A"/>
    <w:pPr>
      <w:tabs>
        <w:tab w:val="center" w:pos="4153"/>
        <w:tab w:val="right" w:pos="8306"/>
      </w:tabs>
      <w:snapToGrid w:val="0"/>
      <w:jc w:val="left"/>
    </w:pPr>
    <w:rPr>
      <w:sz w:val="18"/>
      <w:szCs w:val="18"/>
    </w:rPr>
  </w:style>
  <w:style w:type="character" w:customStyle="1" w:styleId="Char0">
    <w:name w:val="页脚 Char"/>
    <w:basedOn w:val="a0"/>
    <w:link w:val="a4"/>
    <w:uiPriority w:val="99"/>
    <w:rsid w:val="0043163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w.edu/" TargetMode="External"/><Relationship Id="rId3" Type="http://schemas.openxmlformats.org/officeDocument/2006/relationships/settings" Target="settings.xml"/><Relationship Id="rId7" Type="http://schemas.openxmlformats.org/officeDocument/2006/relationships/hyperlink" Target="mailto:Helen.Tate@gsw.ed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1672</Characters>
  <Application>Microsoft Office Word</Application>
  <DocSecurity>0</DocSecurity>
  <Lines>13</Lines>
  <Paragraphs>3</Paragraphs>
  <ScaleCrop>false</ScaleCrop>
  <Company> </Company>
  <LinksUpToDate>false</LinksUpToDate>
  <CharactersWithSpaces>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2013-12-16T05:50:00Z</dcterms:created>
  <dcterms:modified xsi:type="dcterms:W3CDTF">2013-12-16T06:08:00Z</dcterms:modified>
</cp:coreProperties>
</file>