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B4D" w:rsidRPr="007F2275" w:rsidRDefault="00ED5B4D" w:rsidP="00ED5B4D">
      <w:pPr>
        <w:spacing w:line="400" w:lineRule="exact"/>
        <w:jc w:val="center"/>
        <w:rPr>
          <w:rFonts w:ascii="宋体" w:hAnsi="宋体"/>
          <w:b/>
          <w:sz w:val="28"/>
          <w:szCs w:val="28"/>
        </w:rPr>
      </w:pPr>
      <w:bookmarkStart w:id="0" w:name="_GoBack"/>
      <w:bookmarkEnd w:id="0"/>
      <w:r w:rsidRPr="007F2275">
        <w:rPr>
          <w:rFonts w:ascii="宋体" w:hAnsi="宋体" w:hint="eastAsia"/>
          <w:b/>
          <w:sz w:val="28"/>
          <w:szCs w:val="28"/>
        </w:rPr>
        <w:t>美国加州州立大学弗雷斯诺分校(</w:t>
      </w:r>
      <w:r w:rsidRPr="007F2275">
        <w:rPr>
          <w:b/>
          <w:sz w:val="28"/>
          <w:szCs w:val="28"/>
        </w:rPr>
        <w:t>Fresno</w:t>
      </w:r>
      <w:r w:rsidRPr="007F2275">
        <w:rPr>
          <w:rFonts w:ascii="宋体" w:hAnsi="宋体" w:hint="eastAsia"/>
          <w:b/>
          <w:sz w:val="28"/>
          <w:szCs w:val="28"/>
        </w:rPr>
        <w:t>)</w:t>
      </w:r>
    </w:p>
    <w:p w:rsidR="00ED5B4D" w:rsidRPr="00294900" w:rsidRDefault="00ED5B4D" w:rsidP="00ED5B4D">
      <w:pPr>
        <w:spacing w:line="400" w:lineRule="exact"/>
        <w:jc w:val="center"/>
        <w:rPr>
          <w:rFonts w:ascii="仿宋" w:eastAsia="仿宋" w:hAnsi="仿宋"/>
          <w:b/>
          <w:sz w:val="28"/>
          <w:szCs w:val="28"/>
        </w:rPr>
      </w:pPr>
      <w:r w:rsidRPr="007F2275">
        <w:rPr>
          <w:rFonts w:ascii="宋体" w:hAnsi="宋体" w:hint="eastAsia"/>
          <w:b/>
          <w:sz w:val="28"/>
          <w:szCs w:val="28"/>
        </w:rPr>
        <w:t>及所在城市简介</w:t>
      </w:r>
    </w:p>
    <w:p w:rsidR="00ED5B4D" w:rsidRPr="00A97302" w:rsidRDefault="00ED5B4D" w:rsidP="00ED5B4D">
      <w:pPr>
        <w:autoSpaceDE w:val="0"/>
        <w:autoSpaceDN w:val="0"/>
        <w:adjustRightInd w:val="0"/>
        <w:spacing w:beforeLines="100" w:before="312" w:line="300" w:lineRule="exact"/>
        <w:textAlignment w:val="center"/>
        <w:rPr>
          <w:rFonts w:ascii="宋体" w:hAnsi="宋体" w:cs="方正大标宋简体"/>
          <w:b/>
          <w:kern w:val="0"/>
          <w:sz w:val="20"/>
          <w:lang w:val="zh-CN"/>
        </w:rPr>
      </w:pPr>
      <w:r w:rsidRPr="00A97302">
        <w:rPr>
          <w:rFonts w:ascii="宋体" w:hAnsi="宋体" w:cs="方正大标宋简体" w:hint="eastAsia"/>
          <w:b/>
          <w:kern w:val="0"/>
          <w:sz w:val="20"/>
          <w:lang w:val="zh-CN"/>
        </w:rPr>
        <w:t>一、学校简介</w:t>
      </w:r>
    </w:p>
    <w:p w:rsidR="00ED5B4D" w:rsidRPr="00A97302" w:rsidRDefault="00ED5B4D" w:rsidP="00ED5B4D">
      <w:pPr>
        <w:pStyle w:val="a6"/>
        <w:spacing w:line="300" w:lineRule="exact"/>
        <w:ind w:firstLineChars="250" w:firstLine="500"/>
        <w:rPr>
          <w:rFonts w:ascii="宋体" w:eastAsia="宋体" w:hAnsi="宋体"/>
          <w:color w:val="auto"/>
          <w:sz w:val="20"/>
          <w:szCs w:val="20"/>
        </w:rPr>
      </w:pPr>
      <w:r w:rsidRPr="00A97302">
        <w:rPr>
          <w:rFonts w:ascii="宋体" w:eastAsia="宋体" w:hAnsi="宋体" w:hint="eastAsia"/>
          <w:color w:val="auto"/>
          <w:sz w:val="20"/>
          <w:szCs w:val="20"/>
        </w:rPr>
        <w:t>美国加州州立大学弗雷斯诺分校（California State University, Fresno，简称Fresno State) 是美国加州州立大学系统23所分校之一。学校具有国家认可的教学、应用研究及社区推广水平。美国圣华坤峡谷是世界农产品产能最高的农业区，加州州立大学弗雷斯诺分校与其经济组织的合作非常紧密，并负责该地区各种谷物的经济评估工作。由于美国加州州立大学弗雷斯诺分校的教师、员工和学生经常参加有益于当地社区的活动，重视社会的整体利益，学校常年被“美国新闻和世界报道”评为“全美最优秀60所研究生院”之一的大学。</w:t>
      </w:r>
    </w:p>
    <w:p w:rsidR="00ED5B4D" w:rsidRPr="00A97302" w:rsidRDefault="00ED5B4D" w:rsidP="00ED5B4D">
      <w:pPr>
        <w:autoSpaceDE w:val="0"/>
        <w:autoSpaceDN w:val="0"/>
        <w:adjustRightInd w:val="0"/>
        <w:spacing w:beforeLines="50" w:before="156" w:line="300" w:lineRule="exact"/>
        <w:textAlignment w:val="center"/>
        <w:rPr>
          <w:rFonts w:ascii="宋体" w:hAnsi="宋体" w:cs="方正大标宋简体"/>
          <w:b/>
          <w:kern w:val="0"/>
          <w:sz w:val="20"/>
          <w:lang w:val="zh-CN"/>
        </w:rPr>
      </w:pPr>
      <w:r w:rsidRPr="00A97302">
        <w:rPr>
          <w:rFonts w:ascii="宋体" w:hAnsi="宋体" w:cs="方正大标宋简体" w:hint="eastAsia"/>
          <w:b/>
          <w:kern w:val="0"/>
          <w:sz w:val="20"/>
          <w:lang w:val="zh-CN"/>
        </w:rPr>
        <w:t>二、专业</w:t>
      </w:r>
    </w:p>
    <w:p w:rsidR="00ED5B4D" w:rsidRPr="00A97302" w:rsidRDefault="00ED5B4D" w:rsidP="00ED5B4D">
      <w:pPr>
        <w:autoSpaceDE w:val="0"/>
        <w:autoSpaceDN w:val="0"/>
        <w:adjustRightInd w:val="0"/>
        <w:spacing w:line="300" w:lineRule="exact"/>
        <w:ind w:firstLineChars="200" w:firstLine="400"/>
        <w:textAlignment w:val="center"/>
        <w:rPr>
          <w:rFonts w:ascii="宋体" w:hAnsi="宋体" w:cs="方正中等线简体"/>
          <w:kern w:val="0"/>
          <w:sz w:val="20"/>
          <w:lang w:val="zh-CN"/>
        </w:rPr>
      </w:pPr>
      <w:r w:rsidRPr="00A97302">
        <w:rPr>
          <w:rFonts w:ascii="宋体" w:hAnsi="宋体" w:cs="方正中等线简体" w:hint="eastAsia"/>
          <w:kern w:val="0"/>
          <w:sz w:val="20"/>
          <w:lang w:val="zh-CN"/>
        </w:rPr>
        <w:t>学校现有在校学生21,000人，在农业科学、社会科学、工程学、商业、医学和教育方面设有61个本科专业和45个研究生专业。学校并设有教育、临床物理治疗和护理专业的博士学位。在良好的课堂教育之外加州州立大学弗雷斯诺分校还为各专业的学生们提供课外实践的机会。</w:t>
      </w:r>
    </w:p>
    <w:p w:rsidR="00ED5B4D" w:rsidRPr="00A97302" w:rsidRDefault="00ED5B4D" w:rsidP="00ED5B4D">
      <w:pPr>
        <w:autoSpaceDE w:val="0"/>
        <w:autoSpaceDN w:val="0"/>
        <w:adjustRightInd w:val="0"/>
        <w:spacing w:beforeLines="50" w:before="156" w:line="300" w:lineRule="exact"/>
        <w:textAlignment w:val="center"/>
        <w:rPr>
          <w:rFonts w:ascii="宋体" w:hAnsi="宋体" w:cs="方正大标宋简体"/>
          <w:b/>
          <w:kern w:val="0"/>
          <w:sz w:val="20"/>
          <w:lang w:val="zh-CN"/>
        </w:rPr>
      </w:pPr>
      <w:r w:rsidRPr="00A97302">
        <w:rPr>
          <w:rFonts w:ascii="宋体" w:hAnsi="宋体" w:cs="方正大标宋简体" w:hint="eastAsia"/>
          <w:b/>
          <w:kern w:val="0"/>
          <w:sz w:val="20"/>
          <w:lang w:val="zh-CN"/>
        </w:rPr>
        <w:t>三、校园生活</w:t>
      </w:r>
    </w:p>
    <w:p w:rsidR="00ED5B4D" w:rsidRPr="00A97302" w:rsidRDefault="00ED5B4D" w:rsidP="00ED5B4D">
      <w:pPr>
        <w:autoSpaceDE w:val="0"/>
        <w:autoSpaceDN w:val="0"/>
        <w:adjustRightInd w:val="0"/>
        <w:spacing w:line="300" w:lineRule="exact"/>
        <w:ind w:firstLine="397"/>
        <w:textAlignment w:val="center"/>
        <w:rPr>
          <w:rFonts w:ascii="宋体" w:hAnsi="宋体" w:cs="方正中等线简体"/>
          <w:spacing w:val="-6"/>
          <w:kern w:val="0"/>
          <w:sz w:val="20"/>
          <w:lang w:val="zh-CN"/>
        </w:rPr>
      </w:pPr>
      <w:r w:rsidRPr="00A97302">
        <w:rPr>
          <w:rFonts w:ascii="宋体" w:hAnsi="宋体" w:cs="方正中等线简体" w:hint="eastAsia"/>
          <w:spacing w:val="-6"/>
          <w:kern w:val="0"/>
          <w:sz w:val="20"/>
          <w:lang w:val="zh-CN"/>
        </w:rPr>
        <w:t>美丽的校园坐落在弗雷斯诺市的东北角，内华达山脉清晰可见。绿荫葱葱的校园共有4000多棵各色树木。主校区占地2,355亩，拥有46所传统建筑和现代建筑。另外还有34所建筑位于6,137亩的大学农场内。该农场是美国最现代、设施最完备的农业研究基地。加州州立大学弗雷斯诺分校拥有先进的研究设备，如计算机实验室、工程实验室、电子学实验室和工业技术实验室等，还有一个16,000座的活动中心，中心图书馆的扩建工程已在2008年完成并投入使用。</w:t>
      </w:r>
    </w:p>
    <w:p w:rsidR="00ED5B4D" w:rsidRPr="00A97302" w:rsidRDefault="00ED5B4D" w:rsidP="00ED5B4D">
      <w:pPr>
        <w:autoSpaceDE w:val="0"/>
        <w:autoSpaceDN w:val="0"/>
        <w:adjustRightInd w:val="0"/>
        <w:spacing w:line="300" w:lineRule="exact"/>
        <w:ind w:firstLine="397"/>
        <w:textAlignment w:val="center"/>
        <w:rPr>
          <w:rFonts w:ascii="宋体" w:hAnsi="宋体" w:cs="方正中等线简体"/>
          <w:spacing w:val="-4"/>
          <w:kern w:val="0"/>
          <w:sz w:val="20"/>
          <w:lang w:val="zh-CN"/>
        </w:rPr>
      </w:pPr>
      <w:r w:rsidRPr="00A97302">
        <w:rPr>
          <w:rFonts w:ascii="宋体" w:hAnsi="宋体" w:cs="方正中等线简体" w:hint="eastAsia"/>
          <w:spacing w:val="-4"/>
          <w:kern w:val="0"/>
          <w:sz w:val="20"/>
          <w:lang w:val="zh-CN"/>
        </w:rPr>
        <w:t>在校学生均可从学校的八大学院中选择自己喜欢的专业。学校的乔丹农业科技学院是加州州立大学系统中最大的农学院，可提供高质量的本科、研究生和继续教育专业，还为许多农业地区、食品科学、工业技术和家用科学提供应用研究和服务。同时，加州州立大学弗雷斯诺分校还是美国唯一</w:t>
      </w:r>
      <w:proofErr w:type="gramStart"/>
      <w:r w:rsidRPr="00A97302">
        <w:rPr>
          <w:rFonts w:ascii="宋体" w:hAnsi="宋体" w:cs="方正中等线简体" w:hint="eastAsia"/>
          <w:spacing w:val="-4"/>
          <w:kern w:val="0"/>
          <w:sz w:val="20"/>
          <w:lang w:val="zh-CN"/>
        </w:rPr>
        <w:t>一</w:t>
      </w:r>
      <w:proofErr w:type="gramEnd"/>
      <w:r w:rsidRPr="00A97302">
        <w:rPr>
          <w:rFonts w:ascii="宋体" w:hAnsi="宋体" w:cs="方正中等线简体" w:hint="eastAsia"/>
          <w:spacing w:val="-4"/>
          <w:kern w:val="0"/>
          <w:sz w:val="20"/>
          <w:lang w:val="zh-CN"/>
        </w:rPr>
        <w:t>所拥有葡萄酒生产和销售执照的大学。该学院注重学生在未来工作中取得成功的能力，并为提高他们所在的社区的生活质量作贡献。克雷格商学院是国际精英商学院协会(AASCB)授信的学院之一, 其多元化教育方式为学院赢得了良好的社会支持。商学院的学生们有着许多到课堂以外了解实际市场的机会。除此之外, 学生们还可以选择人文与艺术学院进行学习。学院设有室内设计、平面设计、语言学、大众传播/新闻学、音乐及戏剧艺术学。在社会科学学院, 学生可以选择人类学、犯罪学、经济学、地理、历史、政治、社会学及女性研究。学校的莱尔斯工程学院的土木工程、计算机工程、工程管理、电子工程、测绘工程和机械工程均拥有国家认可的本科学位。</w:t>
      </w:r>
    </w:p>
    <w:p w:rsidR="00ED5B4D" w:rsidRPr="00A97302" w:rsidRDefault="00ED5B4D" w:rsidP="00ED5B4D">
      <w:pPr>
        <w:spacing w:line="300" w:lineRule="exact"/>
        <w:ind w:firstLineChars="200" w:firstLine="384"/>
        <w:rPr>
          <w:rFonts w:ascii="宋体" w:hAnsi="宋体" w:cs="方正中等线简体"/>
          <w:spacing w:val="-4"/>
          <w:kern w:val="0"/>
          <w:sz w:val="20"/>
          <w:lang w:val="zh-CN"/>
        </w:rPr>
      </w:pPr>
      <w:r w:rsidRPr="00A97302">
        <w:rPr>
          <w:rFonts w:ascii="宋体" w:hAnsi="宋体" w:cs="方正中等线简体" w:hint="eastAsia"/>
          <w:spacing w:val="-4"/>
          <w:kern w:val="0"/>
          <w:sz w:val="20"/>
          <w:lang w:val="zh-CN"/>
        </w:rPr>
        <w:t>美国加州州立大学弗雷斯诺分校已经加入中美交流项目</w:t>
      </w:r>
      <w:r w:rsidRPr="00A97302">
        <w:rPr>
          <w:rFonts w:ascii="宋体" w:hAnsi="宋体" w:cs="方正中等线简体"/>
          <w:spacing w:val="-4"/>
          <w:kern w:val="0"/>
          <w:sz w:val="20"/>
          <w:lang w:val="zh-CN"/>
        </w:rPr>
        <w:t>14</w:t>
      </w:r>
      <w:r w:rsidRPr="00A97302">
        <w:rPr>
          <w:rFonts w:ascii="宋体" w:hAnsi="宋体" w:cs="方正中等线简体" w:hint="eastAsia"/>
          <w:spacing w:val="-4"/>
          <w:kern w:val="0"/>
          <w:sz w:val="20"/>
          <w:lang w:val="zh-CN"/>
        </w:rPr>
        <w:t>年</w:t>
      </w:r>
      <w:r w:rsidRPr="00A97302">
        <w:rPr>
          <w:rFonts w:ascii="宋体" w:hAnsi="宋体" w:cs="方正中等线简体"/>
          <w:spacing w:val="-4"/>
          <w:kern w:val="0"/>
          <w:sz w:val="20"/>
          <w:lang w:val="zh-CN"/>
        </w:rPr>
        <w:t>,</w:t>
      </w:r>
      <w:r w:rsidRPr="00A97302">
        <w:rPr>
          <w:rFonts w:ascii="宋体" w:hAnsi="宋体" w:cs="方正中等线简体" w:hint="eastAsia"/>
          <w:spacing w:val="-4"/>
          <w:kern w:val="0"/>
          <w:sz w:val="20"/>
          <w:lang w:val="zh-CN"/>
        </w:rPr>
        <w:t>现有来自</w:t>
      </w:r>
      <w:r w:rsidRPr="00A97302">
        <w:rPr>
          <w:rFonts w:ascii="宋体" w:hAnsi="宋体" w:cs="方正中等线简体"/>
          <w:spacing w:val="-4"/>
          <w:kern w:val="0"/>
          <w:sz w:val="20"/>
          <w:lang w:val="zh-CN"/>
        </w:rPr>
        <w:t>52</w:t>
      </w:r>
      <w:r w:rsidRPr="00A97302">
        <w:rPr>
          <w:rFonts w:ascii="宋体" w:hAnsi="宋体" w:cs="方正中等线简体" w:hint="eastAsia"/>
          <w:spacing w:val="-4"/>
          <w:kern w:val="0"/>
          <w:sz w:val="20"/>
          <w:lang w:val="zh-CN"/>
        </w:rPr>
        <w:t>个国家的</w:t>
      </w:r>
      <w:r w:rsidRPr="00A97302">
        <w:rPr>
          <w:rFonts w:ascii="宋体" w:hAnsi="宋体" w:cs="方正中等线简体"/>
          <w:spacing w:val="-4"/>
          <w:kern w:val="0"/>
          <w:sz w:val="20"/>
          <w:lang w:val="zh-CN"/>
        </w:rPr>
        <w:t>446</w:t>
      </w:r>
      <w:r w:rsidRPr="00A97302">
        <w:rPr>
          <w:rFonts w:ascii="宋体" w:hAnsi="宋体" w:cs="方正中等线简体" w:hint="eastAsia"/>
          <w:spacing w:val="-4"/>
          <w:kern w:val="0"/>
          <w:sz w:val="20"/>
          <w:lang w:val="zh-CN"/>
        </w:rPr>
        <w:t>名国际学生。为确保学生们能够顺利的完成学业</w:t>
      </w:r>
      <w:r w:rsidRPr="00A97302">
        <w:rPr>
          <w:rFonts w:ascii="宋体" w:hAnsi="宋体" w:cs="方正中等线简体"/>
          <w:spacing w:val="-4"/>
          <w:kern w:val="0"/>
          <w:sz w:val="20"/>
          <w:lang w:val="zh-CN"/>
        </w:rPr>
        <w:t>,</w:t>
      </w:r>
      <w:r w:rsidRPr="00A97302">
        <w:rPr>
          <w:rFonts w:ascii="宋体" w:hAnsi="宋体" w:cs="方正中等线简体" w:hint="eastAsia"/>
          <w:spacing w:val="-4"/>
          <w:kern w:val="0"/>
          <w:sz w:val="20"/>
          <w:lang w:val="zh-CN"/>
        </w:rPr>
        <w:t>学校建议国际留学生参加专业课学习的最低标准是托福成绩</w:t>
      </w:r>
      <w:r w:rsidRPr="00A97302">
        <w:rPr>
          <w:rFonts w:ascii="宋体" w:hAnsi="宋体" w:cs="方正中等线简体"/>
          <w:spacing w:val="-4"/>
          <w:kern w:val="0"/>
          <w:sz w:val="20"/>
          <w:lang w:val="zh-CN"/>
        </w:rPr>
        <w:t>500</w:t>
      </w:r>
      <w:r w:rsidRPr="00A97302">
        <w:rPr>
          <w:rFonts w:ascii="宋体" w:hAnsi="宋体" w:cs="方正中等线简体" w:hint="eastAsia"/>
          <w:spacing w:val="-4"/>
          <w:kern w:val="0"/>
          <w:sz w:val="20"/>
          <w:lang w:val="zh-CN"/>
        </w:rPr>
        <w:t>分或雅思</w:t>
      </w:r>
      <w:r w:rsidRPr="00A97302">
        <w:rPr>
          <w:rFonts w:ascii="宋体" w:hAnsi="宋体" w:cs="方正中等线简体"/>
          <w:spacing w:val="-4"/>
          <w:kern w:val="0"/>
          <w:sz w:val="20"/>
          <w:lang w:val="zh-CN"/>
        </w:rPr>
        <w:t>6.5</w:t>
      </w:r>
      <w:r w:rsidRPr="00A97302">
        <w:rPr>
          <w:rFonts w:ascii="宋体" w:hAnsi="宋体" w:cs="方正中等线简体" w:hint="eastAsia"/>
          <w:spacing w:val="-4"/>
          <w:kern w:val="0"/>
          <w:sz w:val="20"/>
          <w:lang w:val="zh-CN"/>
        </w:rPr>
        <w:t>分。</w:t>
      </w:r>
    </w:p>
    <w:p w:rsidR="00ED5B4D" w:rsidRPr="00A97302" w:rsidRDefault="00ED5B4D" w:rsidP="00ED5B4D">
      <w:pPr>
        <w:autoSpaceDE w:val="0"/>
        <w:autoSpaceDN w:val="0"/>
        <w:adjustRightInd w:val="0"/>
        <w:spacing w:beforeLines="50" w:before="156" w:line="300" w:lineRule="exact"/>
        <w:textAlignment w:val="center"/>
        <w:rPr>
          <w:rFonts w:ascii="宋体" w:hAnsi="宋体" w:cs="方正大标宋简体"/>
          <w:b/>
          <w:kern w:val="0"/>
          <w:sz w:val="20"/>
          <w:lang w:val="zh-CN"/>
        </w:rPr>
      </w:pPr>
      <w:r>
        <w:rPr>
          <w:rFonts w:ascii="宋体" w:hAnsi="宋体" w:cs="方正大标宋简体" w:hint="eastAsia"/>
          <w:b/>
          <w:kern w:val="0"/>
          <w:sz w:val="20"/>
          <w:lang w:val="zh-CN"/>
        </w:rPr>
        <w:t>四</w:t>
      </w:r>
      <w:r w:rsidRPr="00A97302">
        <w:rPr>
          <w:rFonts w:ascii="宋体" w:hAnsi="宋体" w:cs="方正大标宋简体"/>
          <w:b/>
          <w:kern w:val="0"/>
          <w:sz w:val="20"/>
          <w:lang w:val="zh-CN"/>
        </w:rPr>
        <w:t>、</w:t>
      </w:r>
      <w:r w:rsidRPr="00A97302">
        <w:rPr>
          <w:rFonts w:ascii="宋体" w:hAnsi="宋体" w:cs="方正大标宋简体" w:hint="eastAsia"/>
          <w:b/>
          <w:kern w:val="0"/>
          <w:sz w:val="20"/>
          <w:lang w:val="zh-CN"/>
        </w:rPr>
        <w:t>学校所在城市简介</w:t>
      </w:r>
      <w:r w:rsidRPr="00A97302">
        <w:rPr>
          <w:rFonts w:ascii="宋体" w:hAnsi="宋体" w:cs="方正大标宋简体"/>
          <w:b/>
          <w:kern w:val="0"/>
          <w:sz w:val="20"/>
          <w:lang w:val="zh-CN"/>
        </w:rPr>
        <w:t xml:space="preserve"> </w:t>
      </w:r>
    </w:p>
    <w:p w:rsidR="00ED5B4D" w:rsidRPr="00A97302" w:rsidRDefault="00ED5B4D" w:rsidP="00ED5B4D">
      <w:pPr>
        <w:spacing w:line="300" w:lineRule="exact"/>
        <w:ind w:firstLineChars="200" w:firstLine="384"/>
        <w:rPr>
          <w:spacing w:val="-4"/>
          <w:sz w:val="20"/>
        </w:rPr>
      </w:pPr>
      <w:r w:rsidRPr="00A97302">
        <w:rPr>
          <w:rFonts w:ascii="宋体" w:hAnsi="宋体" w:cs="方正中等线简体" w:hint="eastAsia"/>
          <w:spacing w:val="-4"/>
          <w:kern w:val="0"/>
          <w:sz w:val="20"/>
          <w:lang w:val="zh-CN"/>
        </w:rPr>
        <w:t>弗雷斯诺是个多民族的城市，全市人口约有60万。从弗雷斯诺出发不到4个小时即可到达旧金山、洛杉矶、蒙特雷半岛、优胜美地国家公园、国王峡谷国家公园和红杉国家公园。</w:t>
      </w:r>
      <w:r w:rsidRPr="00A97302">
        <w:rPr>
          <w:rFonts w:hint="eastAsia"/>
          <w:spacing w:val="-4"/>
          <w:sz w:val="20"/>
        </w:rPr>
        <w:t>加州弗雷斯诺市位于加州中央峡谷的中心地带，有弗雷斯诺</w:t>
      </w:r>
      <w:r w:rsidRPr="00A97302">
        <w:rPr>
          <w:rFonts w:hAnsi="Trebuchet MS"/>
          <w:spacing w:val="-4"/>
          <w:sz w:val="20"/>
        </w:rPr>
        <w:t>约塞米蒂</w:t>
      </w:r>
      <w:r w:rsidRPr="00A97302">
        <w:rPr>
          <w:rFonts w:hAnsi="Trebuchet MS" w:hint="eastAsia"/>
          <w:spacing w:val="-4"/>
          <w:sz w:val="20"/>
        </w:rPr>
        <w:t>国际机场，</w:t>
      </w:r>
      <w:r w:rsidRPr="00A97302">
        <w:rPr>
          <w:rFonts w:hint="eastAsia"/>
          <w:spacing w:val="-4"/>
          <w:sz w:val="20"/>
        </w:rPr>
        <w:t>弗雷斯诺市</w:t>
      </w:r>
      <w:r w:rsidRPr="00A97302">
        <w:rPr>
          <w:rFonts w:hAnsi="Trebuchet MS" w:hint="eastAsia"/>
          <w:spacing w:val="-4"/>
          <w:sz w:val="20"/>
        </w:rPr>
        <w:t>距旧金山</w:t>
      </w:r>
      <w:smartTag w:uri="urn:schemas-microsoft-com:office:smarttags" w:element="chmetcnv">
        <w:smartTagPr>
          <w:attr w:name="TCSC" w:val="0"/>
          <w:attr w:name="NumberType" w:val="1"/>
          <w:attr w:name="Negative" w:val="False"/>
          <w:attr w:name="HasSpace" w:val="False"/>
          <w:attr w:name="SourceValue" w:val="306"/>
          <w:attr w:name="UnitName" w:val="公里"/>
        </w:smartTagPr>
        <w:r w:rsidRPr="00A97302">
          <w:rPr>
            <w:rFonts w:hint="eastAsia"/>
            <w:spacing w:val="-4"/>
            <w:sz w:val="20"/>
          </w:rPr>
          <w:t>306</w:t>
        </w:r>
        <w:r w:rsidRPr="00A97302">
          <w:rPr>
            <w:rFonts w:hAnsi="Trebuchet MS" w:hint="eastAsia"/>
            <w:spacing w:val="-4"/>
            <w:sz w:val="20"/>
          </w:rPr>
          <w:t>公里</w:t>
        </w:r>
      </w:smartTag>
      <w:r w:rsidRPr="00A97302">
        <w:rPr>
          <w:rFonts w:hAnsi="Trebuchet MS" w:hint="eastAsia"/>
          <w:spacing w:val="-4"/>
          <w:sz w:val="20"/>
        </w:rPr>
        <w:t>，距洛杉矶</w:t>
      </w:r>
      <w:smartTag w:uri="urn:schemas-microsoft-com:office:smarttags" w:element="chmetcnv">
        <w:smartTagPr>
          <w:attr w:name="TCSC" w:val="0"/>
          <w:attr w:name="NumberType" w:val="1"/>
          <w:attr w:name="Negative" w:val="False"/>
          <w:attr w:name="HasSpace" w:val="False"/>
          <w:attr w:name="SourceValue" w:val="354"/>
          <w:attr w:name="UnitName" w:val="公里"/>
        </w:smartTagPr>
        <w:r w:rsidRPr="00A97302">
          <w:rPr>
            <w:rFonts w:hint="eastAsia"/>
            <w:spacing w:val="-4"/>
            <w:sz w:val="20"/>
          </w:rPr>
          <w:t>354</w:t>
        </w:r>
        <w:r w:rsidRPr="00A97302">
          <w:rPr>
            <w:rFonts w:hAnsi="Trebuchet MS" w:hint="eastAsia"/>
            <w:spacing w:val="-4"/>
            <w:sz w:val="20"/>
          </w:rPr>
          <w:t>公里</w:t>
        </w:r>
      </w:smartTag>
      <w:r w:rsidRPr="00A97302">
        <w:rPr>
          <w:rFonts w:hAnsi="Trebuchet MS" w:hint="eastAsia"/>
          <w:spacing w:val="-4"/>
          <w:sz w:val="20"/>
        </w:rPr>
        <w:t>，驱车到达两地分别只需</w:t>
      </w:r>
      <w:r w:rsidRPr="00A97302">
        <w:rPr>
          <w:rFonts w:hint="eastAsia"/>
          <w:spacing w:val="-4"/>
          <w:sz w:val="20"/>
        </w:rPr>
        <w:t>3</w:t>
      </w:r>
      <w:r w:rsidRPr="00A97302">
        <w:rPr>
          <w:rFonts w:hAnsi="Trebuchet MS" w:hint="eastAsia"/>
          <w:spacing w:val="-4"/>
          <w:sz w:val="20"/>
        </w:rPr>
        <w:t>小时和</w:t>
      </w:r>
      <w:r w:rsidRPr="00A97302">
        <w:rPr>
          <w:rFonts w:hint="eastAsia"/>
          <w:spacing w:val="-4"/>
          <w:sz w:val="20"/>
        </w:rPr>
        <w:t>3.75</w:t>
      </w:r>
      <w:r w:rsidRPr="00A97302">
        <w:rPr>
          <w:rFonts w:hAnsi="Trebuchet MS" w:hint="eastAsia"/>
          <w:spacing w:val="-4"/>
          <w:sz w:val="20"/>
        </w:rPr>
        <w:t>小时。</w:t>
      </w:r>
      <w:r w:rsidRPr="00A97302">
        <w:rPr>
          <w:rFonts w:hint="eastAsia"/>
          <w:spacing w:val="-4"/>
          <w:sz w:val="20"/>
        </w:rPr>
        <w:t>弗雷斯诺市拥有</w:t>
      </w:r>
      <w:r w:rsidRPr="00A97302">
        <w:rPr>
          <w:rFonts w:hint="eastAsia"/>
          <w:spacing w:val="-4"/>
          <w:sz w:val="20"/>
        </w:rPr>
        <w:t>45</w:t>
      </w:r>
      <w:r w:rsidRPr="00A97302">
        <w:rPr>
          <w:rFonts w:hint="eastAsia"/>
          <w:spacing w:val="-4"/>
          <w:sz w:val="20"/>
        </w:rPr>
        <w:t>万人口，其城市规模在美国的城市当中排在第</w:t>
      </w:r>
      <w:r w:rsidRPr="00A97302">
        <w:rPr>
          <w:rFonts w:hint="eastAsia"/>
          <w:spacing w:val="-4"/>
          <w:sz w:val="20"/>
        </w:rPr>
        <w:t>40</w:t>
      </w:r>
      <w:r w:rsidRPr="00A97302">
        <w:rPr>
          <w:rFonts w:hint="eastAsia"/>
          <w:spacing w:val="-4"/>
          <w:sz w:val="20"/>
        </w:rPr>
        <w:t>位。在中央峡谷地区农业是其主导产业，同时还拥有建筑业、制造业、加工产业，水技术产业及为这些产业提供支撑的金融和保险业。</w:t>
      </w:r>
    </w:p>
    <w:p w:rsidR="00ED5B4D" w:rsidRPr="00A97302" w:rsidRDefault="00ED5B4D" w:rsidP="00ED5B4D">
      <w:pPr>
        <w:spacing w:line="300" w:lineRule="exact"/>
        <w:ind w:firstLineChars="200" w:firstLine="400"/>
        <w:rPr>
          <w:sz w:val="20"/>
        </w:rPr>
      </w:pPr>
      <w:r w:rsidRPr="00A97302">
        <w:rPr>
          <w:sz w:val="20"/>
        </w:rPr>
        <w:t>弗雷斯诺市到周边城市和旅游景点非常便捷，如旧金山、洛杉矶、约塞米蒂国家公园、国王峡谷、</w:t>
      </w:r>
      <w:r w:rsidRPr="00A97302">
        <w:rPr>
          <w:sz w:val="20"/>
        </w:rPr>
        <w:t>Sequoia</w:t>
      </w:r>
      <w:r w:rsidRPr="00A97302">
        <w:rPr>
          <w:sz w:val="20"/>
        </w:rPr>
        <w:t>国家公园、蒙特利半岛、</w:t>
      </w:r>
      <w:r w:rsidRPr="00A97302">
        <w:rPr>
          <w:sz w:val="20"/>
        </w:rPr>
        <w:t>Tahoe</w:t>
      </w:r>
      <w:r w:rsidRPr="00A97302">
        <w:rPr>
          <w:sz w:val="20"/>
        </w:rPr>
        <w:t>湖、海滩、航行、湖泊和滑雪胜地。</w:t>
      </w:r>
    </w:p>
    <w:p w:rsidR="00ED5B4D" w:rsidRPr="00A97302" w:rsidRDefault="00ED5B4D" w:rsidP="00ED5B4D">
      <w:pPr>
        <w:spacing w:line="300" w:lineRule="exact"/>
        <w:ind w:firstLineChars="200" w:firstLine="376"/>
        <w:rPr>
          <w:spacing w:val="-6"/>
          <w:sz w:val="20"/>
        </w:rPr>
      </w:pPr>
      <w:r w:rsidRPr="00A97302">
        <w:rPr>
          <w:rFonts w:hint="eastAsia"/>
          <w:spacing w:val="-6"/>
          <w:sz w:val="20"/>
        </w:rPr>
        <w:t>从弗雷斯诺市出发，在</w:t>
      </w:r>
      <w:r w:rsidRPr="00A97302">
        <w:rPr>
          <w:rFonts w:hint="eastAsia"/>
          <w:spacing w:val="-6"/>
          <w:sz w:val="20"/>
        </w:rPr>
        <w:t>1.5</w:t>
      </w:r>
      <w:r w:rsidRPr="00A97302">
        <w:rPr>
          <w:rFonts w:hint="eastAsia"/>
          <w:spacing w:val="-6"/>
          <w:sz w:val="20"/>
        </w:rPr>
        <w:t>小时内可分别到达</w:t>
      </w:r>
      <w:r w:rsidRPr="00A97302">
        <w:rPr>
          <w:spacing w:val="-6"/>
          <w:sz w:val="20"/>
        </w:rPr>
        <w:t>约塞米蒂</w:t>
      </w:r>
      <w:r w:rsidRPr="00A97302">
        <w:rPr>
          <w:rFonts w:hint="eastAsia"/>
          <w:spacing w:val="-6"/>
          <w:sz w:val="20"/>
        </w:rPr>
        <w:t>、</w:t>
      </w:r>
      <w:proofErr w:type="gramStart"/>
      <w:r w:rsidRPr="00A97302">
        <w:rPr>
          <w:spacing w:val="-6"/>
          <w:sz w:val="20"/>
        </w:rPr>
        <w:t>美洲杉</w:t>
      </w:r>
      <w:r w:rsidRPr="00A97302">
        <w:rPr>
          <w:rFonts w:hint="eastAsia"/>
          <w:spacing w:val="-6"/>
          <w:sz w:val="20"/>
        </w:rPr>
        <w:t>和国王</w:t>
      </w:r>
      <w:proofErr w:type="gramEnd"/>
      <w:r w:rsidRPr="00A97302">
        <w:rPr>
          <w:rFonts w:hint="eastAsia"/>
          <w:spacing w:val="-6"/>
          <w:sz w:val="20"/>
        </w:rPr>
        <w:t>峡谷这三个国家公园，</w:t>
      </w:r>
      <w:r w:rsidRPr="00A97302">
        <w:rPr>
          <w:rFonts w:hint="eastAsia"/>
          <w:spacing w:val="-6"/>
          <w:sz w:val="20"/>
        </w:rPr>
        <w:t>2-3</w:t>
      </w:r>
      <w:r w:rsidRPr="00A97302">
        <w:rPr>
          <w:rFonts w:hint="eastAsia"/>
          <w:spacing w:val="-6"/>
          <w:sz w:val="20"/>
        </w:rPr>
        <w:t>小时左右的时间就可见到太平洋。这里分布着湖泊、河流，因而水上娱乐项目非常易于开展。同时还</w:t>
      </w:r>
      <w:r w:rsidRPr="00A97302">
        <w:rPr>
          <w:rFonts w:hint="eastAsia"/>
          <w:spacing w:val="-6"/>
          <w:sz w:val="20"/>
        </w:rPr>
        <w:lastRenderedPageBreak/>
        <w:t>可以在附近的</w:t>
      </w:r>
      <w:r w:rsidRPr="00A97302">
        <w:rPr>
          <w:spacing w:val="-6"/>
          <w:sz w:val="20"/>
        </w:rPr>
        <w:t>内华达山</w:t>
      </w:r>
      <w:r w:rsidRPr="00A97302">
        <w:rPr>
          <w:rFonts w:hint="eastAsia"/>
          <w:spacing w:val="-6"/>
          <w:sz w:val="20"/>
        </w:rPr>
        <w:t>上滑雪、野营。</w:t>
      </w:r>
    </w:p>
    <w:p w:rsidR="00ED5B4D" w:rsidRPr="00A97302" w:rsidRDefault="00ED5B4D" w:rsidP="00ED5B4D">
      <w:pPr>
        <w:pStyle w:val="a4"/>
        <w:spacing w:before="0" w:beforeAutospacing="0" w:after="0" w:afterAutospacing="0" w:line="300" w:lineRule="exact"/>
        <w:ind w:firstLine="482"/>
        <w:rPr>
          <w:rStyle w:val="a5"/>
          <w:rFonts w:ascii="Times New Roman" w:hAnsi="Times New Roman"/>
          <w:i w:val="0"/>
        </w:rPr>
      </w:pPr>
      <w:r w:rsidRPr="00A97302">
        <w:rPr>
          <w:rFonts w:ascii="Times New Roman" w:hAnsi="Times New Roman" w:hint="eastAsia"/>
          <w:kern w:val="2"/>
          <w:sz w:val="20"/>
        </w:rPr>
        <w:t>弗雷斯诺</w:t>
      </w:r>
      <w:r w:rsidRPr="00A97302">
        <w:rPr>
          <w:rFonts w:ascii="Times New Roman" w:hAnsi="Times New Roman"/>
          <w:kern w:val="2"/>
          <w:sz w:val="20"/>
        </w:rPr>
        <w:t>市</w:t>
      </w:r>
      <w:r w:rsidRPr="00A97302">
        <w:rPr>
          <w:rFonts w:ascii="Times New Roman" w:hAnsi="Times New Roman" w:hint="eastAsia"/>
          <w:kern w:val="2"/>
          <w:sz w:val="20"/>
        </w:rPr>
        <w:t>有一个交响乐团，数个演出公司和若干个电影院，以及一些大型的购物商场。通过在线填写相关表格，你可以免费得到一份该市的指南</w:t>
      </w:r>
      <w:hyperlink r:id="rId7" w:history="1">
        <w:r w:rsidRPr="00A97302">
          <w:rPr>
            <w:rStyle w:val="a3"/>
            <w:rFonts w:ascii="Times New Roman" w:hAnsi="Times New Roman"/>
            <w:sz w:val="21"/>
            <w:szCs w:val="21"/>
          </w:rPr>
          <w:t>http://www.fresnocvb.org/contact_visitors_guide.php</w:t>
        </w:r>
      </w:hyperlink>
      <w:r w:rsidRPr="00A97302">
        <w:rPr>
          <w:rStyle w:val="a5"/>
          <w:rFonts w:ascii="Times New Roman" w:hAnsi="Times New Roman"/>
          <w:i w:val="0"/>
          <w:sz w:val="21"/>
          <w:szCs w:val="21"/>
        </w:rPr>
        <w:t xml:space="preserve">. </w:t>
      </w:r>
    </w:p>
    <w:p w:rsidR="00ED5B4D" w:rsidRPr="00A97302" w:rsidRDefault="00ED5B4D" w:rsidP="00ED5B4D">
      <w:pPr>
        <w:pStyle w:val="a4"/>
        <w:spacing w:before="0" w:beforeAutospacing="0" w:afterLines="50" w:after="156" w:afterAutospacing="0" w:line="300" w:lineRule="exact"/>
        <w:ind w:firstLineChars="200" w:firstLine="400"/>
        <w:jc w:val="both"/>
        <w:rPr>
          <w:rFonts w:ascii="Times New Roman" w:hAnsi="Times New Roman"/>
          <w:sz w:val="20"/>
        </w:rPr>
      </w:pPr>
      <w:r w:rsidRPr="00A97302">
        <w:rPr>
          <w:rFonts w:ascii="Times New Roman" w:hint="eastAsia"/>
          <w:sz w:val="20"/>
        </w:rPr>
        <w:t>弗雷斯诺市属于干燥的地中海气候，夏季炎热，冬季温和。</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47"/>
        <w:gridCol w:w="1347"/>
        <w:gridCol w:w="1347"/>
        <w:gridCol w:w="1347"/>
        <w:gridCol w:w="1020"/>
      </w:tblGrid>
      <w:tr w:rsidR="00ED5B4D" w:rsidRPr="00A97302" w:rsidTr="00193F41">
        <w:trPr>
          <w:trHeight w:val="177"/>
          <w:jc w:val="center"/>
        </w:trPr>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int="eastAsia"/>
                <w:i w:val="0"/>
                <w:sz w:val="20"/>
              </w:rPr>
              <w:t>月份</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1</w:t>
            </w:r>
            <w:r w:rsidRPr="00A97302">
              <w:rPr>
                <w:rStyle w:val="a5"/>
                <w:rFonts w:ascii="Times New Roman" w:hint="eastAsia"/>
                <w:i w:val="0"/>
                <w:sz w:val="20"/>
              </w:rPr>
              <w:t>月</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4</w:t>
            </w:r>
            <w:r w:rsidRPr="00A97302">
              <w:rPr>
                <w:rStyle w:val="a5"/>
                <w:rFonts w:ascii="Times New Roman" w:hint="eastAsia"/>
                <w:i w:val="0"/>
                <w:sz w:val="20"/>
              </w:rPr>
              <w:t>月</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7</w:t>
            </w:r>
            <w:r w:rsidRPr="00A97302">
              <w:rPr>
                <w:rStyle w:val="a5"/>
                <w:rFonts w:ascii="Times New Roman" w:hint="eastAsia"/>
                <w:i w:val="0"/>
                <w:sz w:val="20"/>
              </w:rPr>
              <w:t>月</w:t>
            </w:r>
          </w:p>
        </w:tc>
        <w:tc>
          <w:tcPr>
            <w:tcW w:w="1020"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10</w:t>
            </w:r>
            <w:r w:rsidRPr="00A97302">
              <w:rPr>
                <w:rStyle w:val="a5"/>
                <w:rFonts w:ascii="Times New Roman" w:hint="eastAsia"/>
                <w:i w:val="0"/>
                <w:sz w:val="20"/>
              </w:rPr>
              <w:t>月</w:t>
            </w:r>
          </w:p>
        </w:tc>
      </w:tr>
      <w:tr w:rsidR="00ED5B4D" w:rsidRPr="00A97302" w:rsidTr="00193F41">
        <w:trPr>
          <w:trHeight w:val="251"/>
          <w:jc w:val="center"/>
        </w:trPr>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int="eastAsia"/>
                <w:i w:val="0"/>
                <w:sz w:val="20"/>
              </w:rPr>
              <w:t>最高温度</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12</w:t>
            </w:r>
            <w:r w:rsidRPr="00A97302">
              <w:rPr>
                <w:rFonts w:ascii="Times New Roman" w:hAnsi="Times New Roman"/>
                <w:sz w:val="20"/>
              </w:rPr>
              <w:t>˚C</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24</w:t>
            </w:r>
            <w:r w:rsidRPr="00A97302">
              <w:rPr>
                <w:rFonts w:ascii="Times New Roman" w:hAnsi="Times New Roman"/>
                <w:sz w:val="20"/>
              </w:rPr>
              <w:t>˚C</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37</w:t>
            </w:r>
            <w:r w:rsidRPr="00A97302">
              <w:rPr>
                <w:rFonts w:ascii="Times New Roman" w:hAnsi="Times New Roman"/>
                <w:sz w:val="20"/>
              </w:rPr>
              <w:t>˚C</w:t>
            </w:r>
          </w:p>
        </w:tc>
        <w:tc>
          <w:tcPr>
            <w:tcW w:w="1020"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26</w:t>
            </w:r>
            <w:r w:rsidRPr="00A97302">
              <w:rPr>
                <w:rFonts w:ascii="Times New Roman" w:hAnsi="Times New Roman"/>
                <w:sz w:val="20"/>
              </w:rPr>
              <w:t>˚C</w:t>
            </w:r>
          </w:p>
        </w:tc>
      </w:tr>
      <w:tr w:rsidR="00ED5B4D" w:rsidRPr="00A97302" w:rsidTr="00193F41">
        <w:trPr>
          <w:trHeight w:val="297"/>
          <w:jc w:val="center"/>
        </w:trPr>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int="eastAsia"/>
                <w:i w:val="0"/>
                <w:sz w:val="20"/>
              </w:rPr>
              <w:t>最低温度</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3</w:t>
            </w:r>
            <w:r w:rsidRPr="00A97302">
              <w:rPr>
                <w:rFonts w:ascii="Times New Roman" w:hAnsi="Times New Roman"/>
                <w:sz w:val="20"/>
              </w:rPr>
              <w:t>˚C</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8</w:t>
            </w:r>
            <w:r w:rsidRPr="00A97302">
              <w:rPr>
                <w:rFonts w:ascii="Times New Roman" w:hAnsi="Times New Roman"/>
                <w:sz w:val="20"/>
              </w:rPr>
              <w:t>˚C</w:t>
            </w:r>
          </w:p>
        </w:tc>
        <w:tc>
          <w:tcPr>
            <w:tcW w:w="1347"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18</w:t>
            </w:r>
            <w:r w:rsidRPr="00A97302">
              <w:rPr>
                <w:rFonts w:ascii="Times New Roman" w:hAnsi="Times New Roman"/>
                <w:sz w:val="20"/>
              </w:rPr>
              <w:t>˚C</w:t>
            </w:r>
          </w:p>
        </w:tc>
        <w:tc>
          <w:tcPr>
            <w:tcW w:w="1020" w:type="dxa"/>
            <w:vAlign w:val="center"/>
          </w:tcPr>
          <w:p w:rsidR="00ED5B4D" w:rsidRPr="00A97302" w:rsidRDefault="00ED5B4D" w:rsidP="00193F41">
            <w:pPr>
              <w:pStyle w:val="a4"/>
              <w:spacing w:before="0" w:beforeAutospacing="0" w:after="0" w:afterAutospacing="0" w:line="300" w:lineRule="exact"/>
              <w:jc w:val="center"/>
              <w:rPr>
                <w:rFonts w:ascii="Times New Roman" w:hAnsi="Times New Roman"/>
                <w:iCs/>
                <w:sz w:val="20"/>
              </w:rPr>
            </w:pPr>
            <w:r w:rsidRPr="00A97302">
              <w:rPr>
                <w:rStyle w:val="a5"/>
                <w:rFonts w:ascii="Times New Roman" w:hAnsi="Times New Roman" w:hint="eastAsia"/>
                <w:i w:val="0"/>
                <w:sz w:val="20"/>
              </w:rPr>
              <w:t>10</w:t>
            </w:r>
            <w:r w:rsidRPr="00A97302">
              <w:rPr>
                <w:rFonts w:ascii="Times New Roman" w:hAnsi="Times New Roman"/>
                <w:sz w:val="20"/>
              </w:rPr>
              <w:t>˚C</w:t>
            </w:r>
          </w:p>
        </w:tc>
      </w:tr>
    </w:tbl>
    <w:p w:rsidR="000C2F01" w:rsidRPr="003B09FF" w:rsidRDefault="000C2F01" w:rsidP="000C2F01">
      <w:pPr>
        <w:spacing w:beforeLines="100" w:before="312" w:afterLines="20" w:after="62" w:line="290" w:lineRule="exact"/>
        <w:ind w:rightChars="227" w:right="477"/>
        <w:jc w:val="left"/>
        <w:rPr>
          <w:rFonts w:hAnsi="宋体"/>
          <w:b/>
          <w:szCs w:val="21"/>
        </w:rPr>
      </w:pPr>
      <w:r w:rsidRPr="003B09FF">
        <w:rPr>
          <w:rFonts w:hAnsi="宋体" w:hint="eastAsia"/>
          <w:b/>
          <w:szCs w:val="21"/>
        </w:rPr>
        <w:t>美国加州州立大学弗雷斯诺分校（</w:t>
      </w:r>
      <w:r w:rsidRPr="003B09FF">
        <w:rPr>
          <w:rFonts w:hAnsi="宋体"/>
          <w:b/>
          <w:szCs w:val="21"/>
        </w:rPr>
        <w:t>Fresno</w:t>
      </w:r>
      <w:r w:rsidRPr="003B09FF">
        <w:rPr>
          <w:rFonts w:hAnsi="宋体" w:hint="eastAsia"/>
          <w:b/>
          <w:szCs w:val="21"/>
        </w:rPr>
        <w:t>）</w:t>
      </w:r>
    </w:p>
    <w:tbl>
      <w:tblP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6"/>
      </w:tblGrid>
      <w:tr w:rsidR="000C2F01" w:rsidRPr="003B09FF" w:rsidTr="00193F41">
        <w:trPr>
          <w:trHeight w:val="1806"/>
          <w:jc w:val="center"/>
        </w:trPr>
        <w:tc>
          <w:tcPr>
            <w:tcW w:w="6596" w:type="dxa"/>
            <w:tcBorders>
              <w:top w:val="single" w:sz="4" w:space="0" w:color="auto"/>
              <w:left w:val="single" w:sz="4" w:space="0" w:color="auto"/>
              <w:bottom w:val="single" w:sz="4" w:space="0" w:color="auto"/>
              <w:right w:val="single" w:sz="4" w:space="0" w:color="auto"/>
            </w:tcBorders>
            <w:vAlign w:val="center"/>
          </w:tcPr>
          <w:p w:rsidR="000C2F01" w:rsidRPr="003B09FF" w:rsidRDefault="000C2F01" w:rsidP="00193F41">
            <w:pPr>
              <w:spacing w:line="290" w:lineRule="exact"/>
              <w:ind w:left="1030" w:hanging="1030"/>
              <w:rPr>
                <w:sz w:val="18"/>
                <w:szCs w:val="18"/>
              </w:rPr>
            </w:pPr>
            <w:r w:rsidRPr="003B09FF">
              <w:rPr>
                <w:rFonts w:hint="eastAsia"/>
                <w:sz w:val="18"/>
                <w:szCs w:val="18"/>
              </w:rPr>
              <w:t>通信地址</w:t>
            </w:r>
            <w:r w:rsidRPr="003B09FF">
              <w:rPr>
                <w:rFonts w:hAnsi="宋体" w:hint="eastAsia"/>
                <w:sz w:val="18"/>
                <w:szCs w:val="18"/>
              </w:rPr>
              <w:t>：</w:t>
            </w:r>
            <w:smartTag w:uri="urn:schemas-microsoft-com:office:smarttags" w:element="PlaceName">
              <w:r w:rsidRPr="003B09FF">
                <w:rPr>
                  <w:rStyle w:val="text1"/>
                  <w:kern w:val="16"/>
                </w:rPr>
                <w:t>C</w:t>
              </w:r>
              <w:r w:rsidRPr="003B09FF">
                <w:rPr>
                  <w:sz w:val="18"/>
                  <w:szCs w:val="18"/>
                </w:rPr>
                <w:t>alifornia</w:t>
              </w:r>
            </w:smartTag>
            <w:r w:rsidRPr="003B09FF">
              <w:rPr>
                <w:sz w:val="18"/>
                <w:szCs w:val="18"/>
              </w:rPr>
              <w:t xml:space="preserve"> </w:t>
            </w:r>
            <w:smartTag w:uri="urn:schemas-microsoft-com:office:smarttags" w:element="PlaceType">
              <w:r w:rsidRPr="003B09FF">
                <w:rPr>
                  <w:sz w:val="18"/>
                  <w:szCs w:val="18"/>
                </w:rPr>
                <w:t>State</w:t>
              </w:r>
            </w:smartTag>
            <w:r w:rsidRPr="003B09FF">
              <w:rPr>
                <w:sz w:val="18"/>
                <w:szCs w:val="18"/>
              </w:rPr>
              <w:t xml:space="preserve"> </w:t>
            </w:r>
            <w:smartTag w:uri="urn:schemas-microsoft-com:office:smarttags" w:element="PlaceType">
              <w:r w:rsidRPr="003B09FF">
                <w:rPr>
                  <w:sz w:val="18"/>
                  <w:szCs w:val="18"/>
                </w:rPr>
                <w:t>University</w:t>
              </w:r>
            </w:smartTag>
            <w:r w:rsidRPr="003B09FF">
              <w:rPr>
                <w:sz w:val="18"/>
                <w:szCs w:val="18"/>
              </w:rPr>
              <w:t xml:space="preserve">, </w:t>
            </w:r>
            <w:smartTag w:uri="urn:schemas-microsoft-com:office:smarttags" w:element="place">
              <w:smartTag w:uri="urn:schemas-microsoft-com:office:smarttags" w:element="City">
                <w:r w:rsidRPr="003B09FF">
                  <w:rPr>
                    <w:sz w:val="18"/>
                    <w:szCs w:val="18"/>
                  </w:rPr>
                  <w:t>Fresno</w:t>
                </w:r>
              </w:smartTag>
            </w:smartTag>
            <w:r w:rsidRPr="003B09FF">
              <w:rPr>
                <w:sz w:val="18"/>
                <w:szCs w:val="18"/>
              </w:rPr>
              <w:t xml:space="preserve">, </w:t>
            </w:r>
            <w:smartTag w:uri="urn:schemas-microsoft-com:office:smarttags" w:element="address">
              <w:smartTag w:uri="urn:schemas-microsoft-com:office:smarttags" w:element="Street">
                <w:r w:rsidRPr="003B09FF">
                  <w:rPr>
                    <w:sz w:val="18"/>
                    <w:szCs w:val="18"/>
                  </w:rPr>
                  <w:t>5241 N. Maple Ave.</w:t>
                </w:r>
              </w:smartTag>
              <w:r w:rsidRPr="003B09FF">
                <w:rPr>
                  <w:sz w:val="18"/>
                  <w:szCs w:val="18"/>
                </w:rPr>
                <w:t xml:space="preserve">, </w:t>
              </w:r>
              <w:smartTag w:uri="urn:schemas-microsoft-com:office:smarttags" w:element="City">
                <w:r w:rsidRPr="003B09FF">
                  <w:rPr>
                    <w:sz w:val="18"/>
                    <w:szCs w:val="18"/>
                  </w:rPr>
                  <w:t>Fresno</w:t>
                </w:r>
              </w:smartTag>
              <w:r w:rsidRPr="003B09FF">
                <w:rPr>
                  <w:sz w:val="18"/>
                  <w:szCs w:val="18"/>
                </w:rPr>
                <w:t xml:space="preserve">, </w:t>
              </w:r>
              <w:smartTag w:uri="urn:schemas-microsoft-com:office:smarttags" w:element="State">
                <w:r w:rsidRPr="003B09FF">
                  <w:rPr>
                    <w:sz w:val="18"/>
                    <w:szCs w:val="18"/>
                  </w:rPr>
                  <w:t>CA</w:t>
                </w:r>
              </w:smartTag>
              <w:r w:rsidRPr="003B09FF">
                <w:rPr>
                  <w:sz w:val="18"/>
                  <w:szCs w:val="18"/>
                </w:rPr>
                <w:t xml:space="preserve"> </w:t>
              </w:r>
              <w:smartTag w:uri="urn:schemas-microsoft-com:office:smarttags" w:element="PostalCode">
                <w:r w:rsidRPr="003B09FF">
                  <w:rPr>
                    <w:sz w:val="18"/>
                    <w:szCs w:val="18"/>
                  </w:rPr>
                  <w:t>93740</w:t>
                </w:r>
              </w:smartTag>
            </w:smartTag>
          </w:p>
          <w:p w:rsidR="000C2F01" w:rsidRPr="003B09FF" w:rsidRDefault="000C2F01" w:rsidP="00193F41">
            <w:pPr>
              <w:spacing w:line="290" w:lineRule="exact"/>
              <w:rPr>
                <w:sz w:val="18"/>
                <w:szCs w:val="18"/>
              </w:rPr>
            </w:pPr>
            <w:r w:rsidRPr="003B09FF">
              <w:rPr>
                <w:rFonts w:hint="eastAsia"/>
                <w:sz w:val="18"/>
                <w:szCs w:val="18"/>
                <w:lang w:bidi="x-none"/>
              </w:rPr>
              <w:t>联</w:t>
            </w:r>
            <w:r w:rsidRPr="003B09FF">
              <w:rPr>
                <w:sz w:val="18"/>
                <w:szCs w:val="18"/>
                <w:lang w:bidi="x-none"/>
              </w:rPr>
              <w:t xml:space="preserve"> </w:t>
            </w:r>
            <w:r w:rsidRPr="003B09FF">
              <w:rPr>
                <w:rFonts w:hint="eastAsia"/>
                <w:sz w:val="18"/>
                <w:szCs w:val="18"/>
                <w:lang w:bidi="x-none"/>
              </w:rPr>
              <w:t>系</w:t>
            </w:r>
            <w:r w:rsidRPr="003B09FF">
              <w:rPr>
                <w:sz w:val="18"/>
                <w:szCs w:val="18"/>
                <w:lang w:bidi="x-none"/>
              </w:rPr>
              <w:t xml:space="preserve"> </w:t>
            </w:r>
            <w:r w:rsidRPr="003B09FF">
              <w:rPr>
                <w:rFonts w:hint="eastAsia"/>
                <w:sz w:val="18"/>
                <w:szCs w:val="18"/>
                <w:lang w:bidi="x-none"/>
              </w:rPr>
              <w:t>人</w:t>
            </w:r>
            <w:r w:rsidRPr="003B09FF">
              <w:rPr>
                <w:rFonts w:hint="eastAsia"/>
                <w:sz w:val="18"/>
                <w:szCs w:val="18"/>
              </w:rPr>
              <w:t>：</w:t>
            </w:r>
            <w:r w:rsidRPr="003B09FF">
              <w:rPr>
                <w:sz w:val="18"/>
                <w:szCs w:val="18"/>
              </w:rPr>
              <w:t>Paul Hofmann</w:t>
            </w:r>
            <w:r w:rsidRPr="003B09FF">
              <w:rPr>
                <w:sz w:val="18"/>
                <w:szCs w:val="18"/>
                <w:lang w:bidi="x-none"/>
              </w:rPr>
              <w:t xml:space="preserve">  </w:t>
            </w:r>
            <w:r w:rsidRPr="003B09FF">
              <w:rPr>
                <w:rFonts w:hint="eastAsia"/>
                <w:sz w:val="18"/>
                <w:szCs w:val="18"/>
                <w:lang w:bidi="x-none"/>
              </w:rPr>
              <w:t>电话：</w:t>
            </w:r>
            <w:r w:rsidRPr="003B09FF">
              <w:rPr>
                <w:rFonts w:hint="eastAsia"/>
                <w:sz w:val="18"/>
                <w:szCs w:val="18"/>
                <w:lang w:bidi="x-none"/>
              </w:rPr>
              <w:t>1-</w:t>
            </w:r>
            <w:r w:rsidRPr="003B09FF">
              <w:rPr>
                <w:sz w:val="18"/>
                <w:szCs w:val="18"/>
                <w:lang w:bidi="x-none"/>
              </w:rPr>
              <w:t>559-278-</w:t>
            </w:r>
            <w:r w:rsidRPr="003B09FF">
              <w:rPr>
                <w:rFonts w:hint="eastAsia"/>
                <w:sz w:val="18"/>
                <w:szCs w:val="18"/>
                <w:lang w:bidi="x-none"/>
              </w:rPr>
              <w:t>2782</w:t>
            </w:r>
            <w:r w:rsidRPr="003B09FF">
              <w:rPr>
                <w:sz w:val="18"/>
                <w:szCs w:val="18"/>
                <w:lang w:bidi="x-none"/>
              </w:rPr>
              <w:t xml:space="preserve">        </w:t>
            </w:r>
            <w:r w:rsidRPr="003B09FF">
              <w:rPr>
                <w:rFonts w:hint="eastAsia"/>
                <w:sz w:val="18"/>
                <w:szCs w:val="18"/>
                <w:lang w:bidi="x-none"/>
              </w:rPr>
              <w:t>传真</w:t>
            </w:r>
            <w:r w:rsidRPr="003B09FF">
              <w:rPr>
                <w:sz w:val="18"/>
                <w:szCs w:val="18"/>
                <w:lang w:bidi="x-none"/>
              </w:rPr>
              <w:t>:</w:t>
            </w:r>
            <w:r w:rsidRPr="003B09FF">
              <w:rPr>
                <w:sz w:val="18"/>
                <w:szCs w:val="18"/>
              </w:rPr>
              <w:t xml:space="preserve"> </w:t>
            </w:r>
            <w:r w:rsidRPr="003B09FF">
              <w:rPr>
                <w:rFonts w:hint="eastAsia"/>
                <w:sz w:val="18"/>
                <w:szCs w:val="18"/>
              </w:rPr>
              <w:t>001-</w:t>
            </w:r>
            <w:r w:rsidRPr="003B09FF">
              <w:rPr>
                <w:sz w:val="18"/>
                <w:szCs w:val="18"/>
                <w:lang w:bidi="x-none"/>
              </w:rPr>
              <w:t>559-278-</w:t>
            </w:r>
            <w:r w:rsidRPr="003B09FF">
              <w:rPr>
                <w:rFonts w:hint="eastAsia"/>
                <w:sz w:val="18"/>
                <w:szCs w:val="18"/>
                <w:lang w:bidi="x-none"/>
              </w:rPr>
              <w:t xml:space="preserve">7879 </w:t>
            </w:r>
          </w:p>
          <w:p w:rsidR="000C2F01" w:rsidRPr="003B09FF" w:rsidRDefault="000C2F01" w:rsidP="00193F41">
            <w:pPr>
              <w:spacing w:line="290" w:lineRule="exact"/>
              <w:ind w:left="1030" w:hanging="1030"/>
              <w:rPr>
                <w:rFonts w:hint="eastAsia"/>
                <w:sz w:val="18"/>
                <w:szCs w:val="18"/>
                <w:lang w:bidi="x-none"/>
              </w:rPr>
            </w:pPr>
            <w:r w:rsidRPr="003B09FF">
              <w:rPr>
                <w:rFonts w:hint="eastAsia"/>
                <w:sz w:val="18"/>
                <w:szCs w:val="18"/>
                <w:lang w:bidi="x-none"/>
              </w:rPr>
              <w:t>电子信箱</w:t>
            </w:r>
            <w:r w:rsidRPr="003B09FF">
              <w:rPr>
                <w:rFonts w:hAnsi="宋体" w:hint="eastAsia"/>
                <w:sz w:val="18"/>
                <w:szCs w:val="18"/>
              </w:rPr>
              <w:t>：</w:t>
            </w:r>
            <w:hyperlink r:id="rId8" w:history="1">
              <w:r w:rsidRPr="003B09FF">
                <w:rPr>
                  <w:rStyle w:val="a3"/>
                  <w:rFonts w:hAnsi="宋体"/>
                  <w:sz w:val="18"/>
                  <w:szCs w:val="18"/>
                </w:rPr>
                <w:t>phofmann@csufresno.edu</w:t>
              </w:r>
            </w:hyperlink>
            <w:r w:rsidRPr="003B09FF">
              <w:rPr>
                <w:rFonts w:hAnsi="宋体" w:hint="eastAsia"/>
                <w:sz w:val="18"/>
                <w:szCs w:val="18"/>
              </w:rPr>
              <w:t xml:space="preserve"> / </w:t>
            </w:r>
            <w:r w:rsidRPr="003B09FF">
              <w:rPr>
                <w:sz w:val="18"/>
                <w:szCs w:val="18"/>
              </w:rPr>
              <w:t>bille@csufresno.edu</w:t>
            </w:r>
            <w:r w:rsidRPr="003B09FF">
              <w:rPr>
                <w:sz w:val="18"/>
                <w:szCs w:val="18"/>
                <w:lang w:bidi="x-none"/>
              </w:rPr>
              <w:t xml:space="preserve"> </w:t>
            </w:r>
            <w:r w:rsidRPr="003B09FF">
              <w:rPr>
                <w:rFonts w:hint="eastAsia"/>
                <w:sz w:val="18"/>
                <w:szCs w:val="18"/>
                <w:lang w:bidi="x-none"/>
              </w:rPr>
              <w:t>网址</w:t>
            </w:r>
            <w:r w:rsidRPr="003B09FF">
              <w:rPr>
                <w:sz w:val="18"/>
                <w:szCs w:val="18"/>
                <w:lang w:bidi="x-none"/>
              </w:rPr>
              <w:t>:</w:t>
            </w:r>
            <w:r w:rsidRPr="003B09FF">
              <w:rPr>
                <w:sz w:val="18"/>
                <w:szCs w:val="18"/>
              </w:rPr>
              <w:t xml:space="preserve"> </w:t>
            </w:r>
            <w:hyperlink r:id="rId9" w:history="1">
              <w:r w:rsidRPr="003B09FF">
                <w:rPr>
                  <w:rStyle w:val="a3"/>
                  <w:kern w:val="16"/>
                  <w:sz w:val="18"/>
                  <w:szCs w:val="18"/>
                </w:rPr>
                <w:t>www.csufresno.edu</w:t>
              </w:r>
            </w:hyperlink>
          </w:p>
        </w:tc>
      </w:tr>
    </w:tbl>
    <w:p w:rsidR="00A6403E" w:rsidRPr="000C2F01" w:rsidRDefault="00A6403E"/>
    <w:sectPr w:rsidR="00A6403E" w:rsidRPr="000C2F0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545" w:rsidRDefault="00C27545" w:rsidP="000C2F01">
      <w:r>
        <w:separator/>
      </w:r>
    </w:p>
  </w:endnote>
  <w:endnote w:type="continuationSeparator" w:id="0">
    <w:p w:rsidR="00C27545" w:rsidRDefault="00C27545" w:rsidP="000C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中等线简体">
    <w:altName w:val="宋体-方正超大字符集"/>
    <w:charset w:val="86"/>
    <w:family w:val="script"/>
    <w:pitch w:val="fixed"/>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仿宋">
    <w:altName w:val="宋体"/>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545" w:rsidRDefault="00C27545" w:rsidP="000C2F01">
      <w:r>
        <w:separator/>
      </w:r>
    </w:p>
  </w:footnote>
  <w:footnote w:type="continuationSeparator" w:id="0">
    <w:p w:rsidR="00C27545" w:rsidRDefault="00C27545" w:rsidP="000C2F0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B4D"/>
    <w:rsid w:val="000C2F01"/>
    <w:rsid w:val="00A6403E"/>
    <w:rsid w:val="00C27545"/>
    <w:rsid w:val="00ED5B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State"/>
  <w:smartTagType w:namespaceuri="urn:schemas-microsoft-com:office:smarttags" w:name="PostalCode"/>
  <w:smartTagType w:namespaceuri="urn:schemas-microsoft-com:office:smarttags" w:name="Street"/>
  <w:smartTagType w:namespaceuri="urn:schemas-microsoft-com:office:smarttags" w:name="addres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B4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5B4D"/>
    <w:rPr>
      <w:color w:val="0000FF"/>
      <w:u w:val="single"/>
    </w:rPr>
  </w:style>
  <w:style w:type="paragraph" w:styleId="a4">
    <w:name w:val="Normal (Web)"/>
    <w:basedOn w:val="a"/>
    <w:rsid w:val="00ED5B4D"/>
    <w:pPr>
      <w:widowControl/>
      <w:spacing w:before="100" w:beforeAutospacing="1" w:after="100" w:afterAutospacing="1"/>
      <w:jc w:val="left"/>
    </w:pPr>
    <w:rPr>
      <w:rFonts w:ascii="宋体" w:hAnsi="宋体"/>
      <w:kern w:val="0"/>
      <w:sz w:val="24"/>
    </w:rPr>
  </w:style>
  <w:style w:type="character" w:styleId="a5">
    <w:name w:val="Emphasis"/>
    <w:basedOn w:val="a0"/>
    <w:qFormat/>
    <w:rsid w:val="00ED5B4D"/>
    <w:rPr>
      <w:i/>
      <w:iCs/>
    </w:rPr>
  </w:style>
  <w:style w:type="paragraph" w:customStyle="1" w:styleId="a6">
    <w:name w:val="正文（中文）不空格"/>
    <w:basedOn w:val="a"/>
    <w:rsid w:val="00ED5B4D"/>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styleId="a7">
    <w:name w:val="header"/>
    <w:basedOn w:val="a"/>
    <w:link w:val="Char"/>
    <w:uiPriority w:val="99"/>
    <w:unhideWhenUsed/>
    <w:rsid w:val="000C2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C2F01"/>
    <w:rPr>
      <w:rFonts w:ascii="Times New Roman" w:eastAsia="宋体" w:hAnsi="Times New Roman" w:cs="Times New Roman"/>
      <w:sz w:val="18"/>
      <w:szCs w:val="18"/>
    </w:rPr>
  </w:style>
  <w:style w:type="paragraph" w:styleId="a8">
    <w:name w:val="footer"/>
    <w:basedOn w:val="a"/>
    <w:link w:val="Char0"/>
    <w:uiPriority w:val="99"/>
    <w:unhideWhenUsed/>
    <w:rsid w:val="000C2F01"/>
    <w:pPr>
      <w:tabs>
        <w:tab w:val="center" w:pos="4153"/>
        <w:tab w:val="right" w:pos="8306"/>
      </w:tabs>
      <w:snapToGrid w:val="0"/>
      <w:jc w:val="left"/>
    </w:pPr>
    <w:rPr>
      <w:sz w:val="18"/>
      <w:szCs w:val="18"/>
    </w:rPr>
  </w:style>
  <w:style w:type="character" w:customStyle="1" w:styleId="Char0">
    <w:name w:val="页脚 Char"/>
    <w:basedOn w:val="a0"/>
    <w:link w:val="a8"/>
    <w:uiPriority w:val="99"/>
    <w:rsid w:val="000C2F01"/>
    <w:rPr>
      <w:rFonts w:ascii="Times New Roman" w:eastAsia="宋体" w:hAnsi="Times New Roman" w:cs="Times New Roman"/>
      <w:sz w:val="18"/>
      <w:szCs w:val="18"/>
    </w:rPr>
  </w:style>
  <w:style w:type="character" w:customStyle="1" w:styleId="text1">
    <w:name w:val="text1"/>
    <w:basedOn w:val="a0"/>
    <w:rsid w:val="000C2F01"/>
    <w:rPr>
      <w:rFonts w:ascii="Arial" w:hAnsi="Arial" w:cs="Arial" w:hint="defaul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5B4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ED5B4D"/>
    <w:rPr>
      <w:color w:val="0000FF"/>
      <w:u w:val="single"/>
    </w:rPr>
  </w:style>
  <w:style w:type="paragraph" w:styleId="a4">
    <w:name w:val="Normal (Web)"/>
    <w:basedOn w:val="a"/>
    <w:rsid w:val="00ED5B4D"/>
    <w:pPr>
      <w:widowControl/>
      <w:spacing w:before="100" w:beforeAutospacing="1" w:after="100" w:afterAutospacing="1"/>
      <w:jc w:val="left"/>
    </w:pPr>
    <w:rPr>
      <w:rFonts w:ascii="宋体" w:hAnsi="宋体"/>
      <w:kern w:val="0"/>
      <w:sz w:val="24"/>
    </w:rPr>
  </w:style>
  <w:style w:type="character" w:styleId="a5">
    <w:name w:val="Emphasis"/>
    <w:basedOn w:val="a0"/>
    <w:qFormat/>
    <w:rsid w:val="00ED5B4D"/>
    <w:rPr>
      <w:i/>
      <w:iCs/>
    </w:rPr>
  </w:style>
  <w:style w:type="paragraph" w:customStyle="1" w:styleId="a6">
    <w:name w:val="正文（中文）不空格"/>
    <w:basedOn w:val="a"/>
    <w:rsid w:val="00ED5B4D"/>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styleId="a7">
    <w:name w:val="header"/>
    <w:basedOn w:val="a"/>
    <w:link w:val="Char"/>
    <w:uiPriority w:val="99"/>
    <w:unhideWhenUsed/>
    <w:rsid w:val="000C2F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0C2F01"/>
    <w:rPr>
      <w:rFonts w:ascii="Times New Roman" w:eastAsia="宋体" w:hAnsi="Times New Roman" w:cs="Times New Roman"/>
      <w:sz w:val="18"/>
      <w:szCs w:val="18"/>
    </w:rPr>
  </w:style>
  <w:style w:type="paragraph" w:styleId="a8">
    <w:name w:val="footer"/>
    <w:basedOn w:val="a"/>
    <w:link w:val="Char0"/>
    <w:uiPriority w:val="99"/>
    <w:unhideWhenUsed/>
    <w:rsid w:val="000C2F01"/>
    <w:pPr>
      <w:tabs>
        <w:tab w:val="center" w:pos="4153"/>
        <w:tab w:val="right" w:pos="8306"/>
      </w:tabs>
      <w:snapToGrid w:val="0"/>
      <w:jc w:val="left"/>
    </w:pPr>
    <w:rPr>
      <w:sz w:val="18"/>
      <w:szCs w:val="18"/>
    </w:rPr>
  </w:style>
  <w:style w:type="character" w:customStyle="1" w:styleId="Char0">
    <w:name w:val="页脚 Char"/>
    <w:basedOn w:val="a0"/>
    <w:link w:val="a8"/>
    <w:uiPriority w:val="99"/>
    <w:rsid w:val="000C2F01"/>
    <w:rPr>
      <w:rFonts w:ascii="Times New Roman" w:eastAsia="宋体" w:hAnsi="Times New Roman" w:cs="Times New Roman"/>
      <w:sz w:val="18"/>
      <w:szCs w:val="18"/>
    </w:rPr>
  </w:style>
  <w:style w:type="character" w:customStyle="1" w:styleId="text1">
    <w:name w:val="text1"/>
    <w:basedOn w:val="a0"/>
    <w:rsid w:val="000C2F01"/>
    <w:rPr>
      <w:rFonts w:ascii="Arial" w:hAnsi="Arial" w:cs="Arial"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ofmann@csufresno.edu" TargetMode="External"/><Relationship Id="rId3" Type="http://schemas.openxmlformats.org/officeDocument/2006/relationships/settings" Target="settings.xml"/><Relationship Id="rId7" Type="http://schemas.openxmlformats.org/officeDocument/2006/relationships/hyperlink" Target="http://www.fresnocvb.org/contact_visitors_guide.php"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sufresno.edu"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1919</Characters>
  <Application>Microsoft Office Word</Application>
  <DocSecurity>0</DocSecurity>
  <Lines>15</Lines>
  <Paragraphs>4</Paragraphs>
  <ScaleCrop>false</ScaleCrop>
  <Company> </Company>
  <LinksUpToDate>false</LinksUpToDate>
  <CharactersWithSpaces>2251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2013-12-16T05:52:00Z</dcterms:created>
  <dcterms:modified xsi:type="dcterms:W3CDTF">2013-12-16T06:07:00Z</dcterms:modified>
</cp:coreProperties>
</file>